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744665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D3B4D">
        <w:rPr>
          <w:rFonts w:ascii="Arial" w:hAnsi="Arial" w:cs="Arial"/>
          <w:sz w:val="24"/>
          <w:szCs w:val="24"/>
        </w:rPr>
        <w:t>Hydesville County Water District</w:t>
      </w:r>
    </w:p>
    <w:p w14:paraId="65A99AB1" w14:textId="1190B3C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D3B4D">
        <w:rPr>
          <w:rFonts w:ascii="Arial" w:hAnsi="Arial" w:cs="Arial"/>
          <w:sz w:val="24"/>
          <w:szCs w:val="24"/>
        </w:rPr>
        <w:t>7/21/2025</w:t>
      </w:r>
      <w:r w:rsidR="0014712B">
        <w:rPr>
          <w:rFonts w:ascii="Arial" w:hAnsi="Arial" w:cs="Arial"/>
          <w:sz w:val="24"/>
          <w:szCs w:val="24"/>
        </w:rPr>
        <w:t>,</w:t>
      </w:r>
      <w:r w:rsidR="002D7BAA">
        <w:rPr>
          <w:rFonts w:ascii="Arial" w:hAnsi="Arial" w:cs="Arial"/>
          <w:sz w:val="24"/>
          <w:szCs w:val="24"/>
        </w:rPr>
        <w:t xml:space="preserve"> </w:t>
      </w:r>
      <w:r w:rsidR="00615C6E">
        <w:rPr>
          <w:rFonts w:ascii="Arial" w:hAnsi="Arial" w:cs="Arial"/>
          <w:sz w:val="24"/>
          <w:szCs w:val="24"/>
        </w:rPr>
        <w:t>9</w:t>
      </w:r>
      <w:r w:rsidR="002D7BAA">
        <w:rPr>
          <w:rFonts w:ascii="Arial" w:hAnsi="Arial" w:cs="Arial"/>
          <w:sz w:val="24"/>
          <w:szCs w:val="24"/>
        </w:rPr>
        <w:t>/</w:t>
      </w:r>
      <w:r w:rsidR="00615C6E">
        <w:rPr>
          <w:rFonts w:ascii="Arial" w:hAnsi="Arial" w:cs="Arial"/>
          <w:sz w:val="24"/>
          <w:szCs w:val="24"/>
        </w:rPr>
        <w:t>1</w:t>
      </w:r>
      <w:r w:rsidR="00AF3655">
        <w:rPr>
          <w:rFonts w:ascii="Arial" w:hAnsi="Arial" w:cs="Arial"/>
          <w:sz w:val="24"/>
          <w:szCs w:val="24"/>
        </w:rPr>
        <w:t>7/25</w:t>
      </w:r>
    </w:p>
    <w:p w14:paraId="21C05768" w14:textId="511139E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3B4D">
        <w:rPr>
          <w:rFonts w:ascii="Arial" w:hAnsi="Arial" w:cs="Arial"/>
          <w:sz w:val="24"/>
          <w:szCs w:val="24"/>
        </w:rPr>
        <w:t>Groundwater</w:t>
      </w:r>
    </w:p>
    <w:p w14:paraId="6AE5ED8C" w14:textId="5D68CB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D3B4D">
        <w:rPr>
          <w:rFonts w:ascii="Arial" w:hAnsi="Arial" w:cs="Arial"/>
          <w:sz w:val="24"/>
          <w:szCs w:val="24"/>
        </w:rPr>
        <w:t>Wells #1 &amp; #2 are located at 458 Ward Creek, Hydesville CA 95547</w:t>
      </w:r>
    </w:p>
    <w:p w14:paraId="5E6170C1" w14:textId="77777777" w:rsidR="000D3B4D"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3B4D" w:rsidRPr="000D3B4D">
        <w:rPr>
          <w:rFonts w:ascii="Arial" w:hAnsi="Arial" w:cs="Arial"/>
          <w:sz w:val="24"/>
          <w:szCs w:val="24"/>
        </w:rPr>
        <w:t>The source is considered most vulnerable to the following activities associated with any detected contaminants; Septic systems- high density[&gt;1/acre] A copy of the assessment completed December 2002 can be obtained at the District Office, 3455 Hwy 36 Hydesville, CA 95547</w:t>
      </w:r>
    </w:p>
    <w:p w14:paraId="275C9EA7" w14:textId="71A8DE6B" w:rsidR="000D3B4D" w:rsidRDefault="004263A6" w:rsidP="000D3B4D">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0D3B4D" w:rsidRPr="000D3B4D">
        <w:rPr>
          <w:rFonts w:ascii="Arial" w:hAnsi="Arial" w:cs="Arial"/>
          <w:sz w:val="24"/>
          <w:szCs w:val="24"/>
        </w:rPr>
        <w:t xml:space="preserve"> 6:00pm on the 2nd Tuesday of each month at the District Office, 3455 Hwy 36 Hydesville, CA 95547</w:t>
      </w:r>
      <w:r w:rsidR="00BC135B">
        <w:rPr>
          <w:rFonts w:ascii="Arial" w:hAnsi="Arial" w:cs="Arial"/>
          <w:sz w:val="24"/>
          <w:szCs w:val="24"/>
        </w:rPr>
        <w:t xml:space="preserve"> (707)</w:t>
      </w:r>
      <w:r w:rsidR="00EB6DFB">
        <w:rPr>
          <w:rFonts w:ascii="Arial" w:hAnsi="Arial" w:cs="Arial"/>
          <w:sz w:val="24"/>
          <w:szCs w:val="24"/>
        </w:rPr>
        <w:t>496-1791</w:t>
      </w:r>
    </w:p>
    <w:p w14:paraId="3C98AA6B" w14:textId="77777777" w:rsidR="000D3B4D" w:rsidRDefault="000D3B4D" w:rsidP="000D3B4D">
      <w:pPr>
        <w:spacing w:after="240"/>
        <w:rPr>
          <w:rFonts w:ascii="Arial" w:hAnsi="Arial" w:cs="Arial"/>
          <w:sz w:val="24"/>
          <w:szCs w:val="24"/>
        </w:rPr>
      </w:pPr>
    </w:p>
    <w:p w14:paraId="175FE9EF" w14:textId="282AE7F7" w:rsidR="004263A6" w:rsidRPr="005162DE" w:rsidRDefault="0065365D" w:rsidP="000D3B4D">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3B4D">
        <w:rPr>
          <w:rFonts w:ascii="Arial" w:hAnsi="Arial" w:cs="Arial"/>
          <w:sz w:val="24"/>
          <w:szCs w:val="24"/>
        </w:rPr>
        <w:t>Jordan Stoffel, (707)768-3000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4DCBB7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112D0">
        <w:rPr>
          <w:rFonts w:ascii="Arial" w:hAnsi="Arial" w:cs="Arial"/>
          <w:sz w:val="24"/>
          <w:szCs w:val="24"/>
          <w:lang w:val="es-MX"/>
        </w:rPr>
        <w:t>Hydesville County Water District</w:t>
      </w:r>
      <w:r w:rsidR="004E3E58">
        <w:rPr>
          <w:rFonts w:ascii="Arial" w:hAnsi="Arial" w:cs="Arial"/>
          <w:sz w:val="24"/>
          <w:szCs w:val="24"/>
          <w:lang w:val="es-MX"/>
        </w:rPr>
        <w:t>,</w:t>
      </w:r>
      <w:r w:rsidR="002112D0">
        <w:rPr>
          <w:rFonts w:ascii="Arial" w:hAnsi="Arial" w:cs="Arial"/>
          <w:sz w:val="24"/>
          <w:szCs w:val="24"/>
          <w:lang w:val="es-MX"/>
        </w:rPr>
        <w:t xml:space="preserve"> </w:t>
      </w:r>
      <w:r w:rsidR="00EB6DFB" w:rsidRPr="000D3B4D">
        <w:rPr>
          <w:rFonts w:ascii="Arial" w:hAnsi="Arial" w:cs="Arial"/>
          <w:sz w:val="24"/>
          <w:szCs w:val="24"/>
        </w:rPr>
        <w:t>3455 Hwy 36 Hydesville, CA 95547</w:t>
      </w:r>
      <w:r w:rsidR="00EB6DFB">
        <w:rPr>
          <w:rFonts w:ascii="Arial" w:hAnsi="Arial" w:cs="Arial"/>
          <w:sz w:val="24"/>
          <w:szCs w:val="24"/>
        </w:rPr>
        <w:t xml:space="preserve"> (707)496-1791</w:t>
      </w:r>
      <w:r w:rsidR="00442D66" w:rsidRPr="005162DE">
        <w:rPr>
          <w:rFonts w:ascii="Arial" w:hAnsi="Arial" w:cs="Arial"/>
          <w:sz w:val="24"/>
          <w:szCs w:val="24"/>
          <w:lang w:val="es-MX"/>
        </w:rPr>
        <w:t xml:space="preserve"> para asistirlo en español.</w:t>
      </w:r>
    </w:p>
    <w:p w14:paraId="72C2ECD4" w14:textId="4E4DC73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04847">
        <w:rPr>
          <w:rFonts w:ascii="Arial" w:eastAsia="PMingLiU" w:hAnsi="Arial" w:cs="Arial"/>
          <w:sz w:val="24"/>
          <w:szCs w:val="24"/>
        </w:rPr>
        <w:t xml:space="preserve">Hydesville County Water District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904847" w:rsidRPr="000D3B4D">
        <w:rPr>
          <w:rFonts w:ascii="Arial" w:hAnsi="Arial" w:cs="Arial"/>
          <w:sz w:val="24"/>
          <w:szCs w:val="24"/>
        </w:rPr>
        <w:t>3455 Hwy 36 Hydesville, CA 95547</w:t>
      </w:r>
      <w:r w:rsidR="00904847">
        <w:rPr>
          <w:rFonts w:ascii="Arial" w:hAnsi="Arial" w:cs="Arial"/>
          <w:sz w:val="24"/>
          <w:szCs w:val="24"/>
        </w:rPr>
        <w:t xml:space="preserve"> (707)496-1791</w:t>
      </w:r>
      <w:r w:rsidR="00FB5ACE" w:rsidRPr="005162DE">
        <w:rPr>
          <w:rFonts w:ascii="Arial" w:eastAsia="PMingLiU" w:hAnsi="Arial" w:cs="Arial"/>
          <w:sz w:val="24"/>
          <w:szCs w:val="24"/>
        </w:rPr>
        <w:t>.</w:t>
      </w:r>
    </w:p>
    <w:p w14:paraId="7D3636E6" w14:textId="40B2150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04847">
        <w:rPr>
          <w:rFonts w:ascii="Arial" w:hAnsi="Arial" w:cs="Arial"/>
          <w:sz w:val="24"/>
          <w:szCs w:val="24"/>
        </w:rPr>
        <w:t>Hydesville County Water District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7407B" w:rsidRPr="000D3B4D">
        <w:rPr>
          <w:rFonts w:ascii="Arial" w:hAnsi="Arial" w:cs="Arial"/>
          <w:sz w:val="24"/>
          <w:szCs w:val="24"/>
        </w:rPr>
        <w:t>3455 Hwy 36 Hydesville, CA 95547</w:t>
      </w:r>
      <w:r w:rsidR="0007407B">
        <w:rPr>
          <w:rFonts w:ascii="Arial" w:hAnsi="Arial" w:cs="Arial"/>
          <w:sz w:val="24"/>
          <w:szCs w:val="24"/>
        </w:rPr>
        <w:t xml:space="preserve"> (707)496-1791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FEB12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7407B">
        <w:rPr>
          <w:rFonts w:ascii="Arial" w:hAnsi="Arial" w:cs="Arial"/>
          <w:sz w:val="24"/>
          <w:szCs w:val="24"/>
        </w:rPr>
        <w:t>Hydesville County Water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7407B" w:rsidRPr="000D3B4D">
        <w:rPr>
          <w:rFonts w:ascii="Arial" w:hAnsi="Arial" w:cs="Arial"/>
          <w:sz w:val="24"/>
          <w:szCs w:val="24"/>
        </w:rPr>
        <w:t>3455 Hwy 36 Hydesville, CA 95547</w:t>
      </w:r>
      <w:r w:rsidR="0007407B">
        <w:rPr>
          <w:rFonts w:ascii="Arial" w:hAnsi="Arial" w:cs="Arial"/>
          <w:sz w:val="24"/>
          <w:szCs w:val="24"/>
        </w:rPr>
        <w:t xml:space="preserve"> (707)496-1791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AAE7BBD"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07407B">
        <w:rPr>
          <w:rFonts w:ascii="Arial" w:hAnsi="Arial" w:cs="Arial"/>
          <w:sz w:val="24"/>
          <w:szCs w:val="24"/>
        </w:rPr>
        <w:t>Hydesville County Water District</w:t>
      </w:r>
      <w:r w:rsidR="006537F6" w:rsidRPr="005162DE">
        <w:rPr>
          <w:rFonts w:ascii="Arial" w:hAnsi="Arial" w:cs="Arial"/>
          <w:sz w:val="24"/>
          <w:szCs w:val="24"/>
        </w:rPr>
        <w:t xml:space="preserve"> ntawm </w:t>
      </w:r>
      <w:r w:rsidR="0007407B" w:rsidRPr="000D3B4D">
        <w:rPr>
          <w:rFonts w:ascii="Arial" w:hAnsi="Arial" w:cs="Arial"/>
          <w:sz w:val="24"/>
          <w:szCs w:val="24"/>
        </w:rPr>
        <w:t>3455 Hwy 36 Hydesville, CA 95547</w:t>
      </w:r>
      <w:r w:rsidR="0007407B">
        <w:rPr>
          <w:rFonts w:ascii="Arial" w:hAnsi="Arial" w:cs="Arial"/>
          <w:sz w:val="24"/>
          <w:szCs w:val="24"/>
        </w:rPr>
        <w:t xml:space="preserve"> (707)496-1791</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80A2EA4" w:rsidR="00095AAC" w:rsidRPr="005162DE" w:rsidRDefault="00095AAC" w:rsidP="00115004">
      <w:pPr>
        <w:pStyle w:val="Caption"/>
      </w:pPr>
      <w:r w:rsidRPr="005162DE">
        <w:t xml:space="preserve">Table </w:t>
      </w:r>
      <w:fldSimple w:instr=" SEQ Table \* ARABIC ">
        <w:r w:rsidR="0014712B">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0AD4D34" w:rsidR="008572DA" w:rsidRPr="005162DE" w:rsidRDefault="000D3B4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0ED699B" w:rsidR="00095AAC" w:rsidRPr="005162DE" w:rsidRDefault="000D3B4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06A6865" w:rsidR="005210D2" w:rsidRPr="005162DE" w:rsidRDefault="005210D2" w:rsidP="00070C22">
      <w:pPr>
        <w:pStyle w:val="Caption"/>
      </w:pPr>
      <w:r w:rsidRPr="005162DE">
        <w:t xml:space="preserve">Table </w:t>
      </w:r>
      <w:fldSimple w:instr=" SEQ Table \* ARABIC ">
        <w:r w:rsidR="0014712B">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A660F66" w:rsidR="006A68B0" w:rsidRPr="005162DE" w:rsidRDefault="008777CF" w:rsidP="00960466">
            <w:pPr>
              <w:spacing w:before="40" w:after="40"/>
              <w:jc w:val="center"/>
              <w:rPr>
                <w:rFonts w:ascii="Arial" w:hAnsi="Arial" w:cs="Arial"/>
                <w:sz w:val="24"/>
                <w:szCs w:val="24"/>
              </w:rPr>
            </w:pPr>
            <w:r>
              <w:rPr>
                <w:rFonts w:ascii="Arial" w:hAnsi="Arial" w:cs="Arial"/>
                <w:sz w:val="24"/>
                <w:szCs w:val="24"/>
              </w:rPr>
              <w:t>08/27/2020</w:t>
            </w:r>
          </w:p>
        </w:tc>
        <w:tc>
          <w:tcPr>
            <w:tcW w:w="990" w:type="dxa"/>
            <w:tcMar>
              <w:left w:w="86" w:type="dxa"/>
              <w:right w:w="86" w:type="dxa"/>
            </w:tcMar>
          </w:tcPr>
          <w:p w14:paraId="102D5A02" w14:textId="571F2785" w:rsidR="006A68B0" w:rsidRPr="005162DE" w:rsidRDefault="008777CF"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55958410" w:rsidR="006A68B0" w:rsidRPr="005162DE" w:rsidRDefault="008777CF" w:rsidP="00960466">
            <w:pPr>
              <w:spacing w:before="40" w:after="40"/>
              <w:jc w:val="center"/>
              <w:rPr>
                <w:rFonts w:ascii="Arial" w:hAnsi="Arial" w:cs="Arial"/>
                <w:sz w:val="24"/>
                <w:szCs w:val="24"/>
              </w:rPr>
            </w:pPr>
            <w:r>
              <w:rPr>
                <w:rFonts w:ascii="Arial" w:hAnsi="Arial" w:cs="Arial"/>
                <w:sz w:val="24"/>
                <w:szCs w:val="24"/>
              </w:rPr>
              <w:t>2</w:t>
            </w:r>
          </w:p>
        </w:tc>
        <w:tc>
          <w:tcPr>
            <w:tcW w:w="900" w:type="dxa"/>
            <w:tcMar>
              <w:left w:w="86" w:type="dxa"/>
              <w:right w:w="86" w:type="dxa"/>
            </w:tcMar>
          </w:tcPr>
          <w:p w14:paraId="308535F4" w14:textId="44669964" w:rsidR="006A68B0" w:rsidRPr="005162DE" w:rsidRDefault="008777CF"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0859EB38" w:rsidR="006A68B0" w:rsidRPr="006A68B0" w:rsidRDefault="000C2645" w:rsidP="00960466">
            <w:pPr>
              <w:spacing w:before="40" w:after="40"/>
              <w:jc w:val="center"/>
              <w:rPr>
                <w:rFonts w:ascii="Arial" w:hAnsi="Arial" w:cs="Arial"/>
                <w:sz w:val="24"/>
                <w:szCs w:val="24"/>
                <w:highlight w:val="yellow"/>
              </w:rPr>
            </w:pPr>
            <w:r>
              <w:rPr>
                <w:rFonts w:ascii="Arial" w:hAnsi="Arial" w:cs="Arial"/>
                <w:sz w:val="24"/>
                <w:szCs w:val="24"/>
                <w:highlight w:val="yellow"/>
              </w:rPr>
              <w:t>ND-2.6</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353487D" w:rsidR="006A68B0" w:rsidRPr="005162DE" w:rsidRDefault="008777CF" w:rsidP="00FC33C4">
            <w:pPr>
              <w:spacing w:before="40" w:after="40"/>
              <w:jc w:val="center"/>
              <w:rPr>
                <w:rFonts w:ascii="Arial" w:hAnsi="Arial" w:cs="Arial"/>
                <w:sz w:val="24"/>
                <w:szCs w:val="24"/>
              </w:rPr>
            </w:pPr>
            <w:r>
              <w:rPr>
                <w:rFonts w:ascii="Arial" w:hAnsi="Arial" w:cs="Arial"/>
                <w:sz w:val="24"/>
                <w:szCs w:val="24"/>
              </w:rPr>
              <w:t>08/27/2020</w:t>
            </w:r>
          </w:p>
        </w:tc>
        <w:tc>
          <w:tcPr>
            <w:tcW w:w="990" w:type="dxa"/>
            <w:tcMar>
              <w:left w:w="86" w:type="dxa"/>
              <w:right w:w="86" w:type="dxa"/>
            </w:tcMar>
          </w:tcPr>
          <w:p w14:paraId="42CEE2F3" w14:textId="0479B844" w:rsidR="006A68B0" w:rsidRPr="005162DE" w:rsidRDefault="008777CF"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474C0442" w:rsidR="006A68B0" w:rsidRPr="005162DE" w:rsidRDefault="008777CF" w:rsidP="00FC33C4">
            <w:pPr>
              <w:spacing w:before="40" w:after="40"/>
              <w:jc w:val="center"/>
              <w:rPr>
                <w:rFonts w:ascii="Arial" w:hAnsi="Arial" w:cs="Arial"/>
                <w:sz w:val="24"/>
                <w:szCs w:val="24"/>
              </w:rPr>
            </w:pPr>
            <w:r>
              <w:rPr>
                <w:rFonts w:ascii="Arial" w:hAnsi="Arial" w:cs="Arial"/>
                <w:sz w:val="24"/>
                <w:szCs w:val="24"/>
              </w:rPr>
              <w:t>.33</w:t>
            </w:r>
          </w:p>
        </w:tc>
        <w:tc>
          <w:tcPr>
            <w:tcW w:w="900" w:type="dxa"/>
            <w:tcMar>
              <w:left w:w="86" w:type="dxa"/>
              <w:right w:w="86" w:type="dxa"/>
            </w:tcMar>
          </w:tcPr>
          <w:p w14:paraId="1AE57BBF" w14:textId="6AFCEF9E" w:rsidR="006A68B0" w:rsidRPr="005162DE" w:rsidRDefault="008777CF"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5F03B20D" w:rsidR="006A68B0" w:rsidRPr="006A68B0" w:rsidRDefault="000C2645" w:rsidP="00FC33C4">
            <w:pPr>
              <w:spacing w:before="40" w:after="40"/>
              <w:jc w:val="center"/>
              <w:rPr>
                <w:rFonts w:ascii="Arial" w:hAnsi="Arial" w:cs="Arial"/>
                <w:sz w:val="24"/>
                <w:szCs w:val="24"/>
                <w:highlight w:val="yellow"/>
              </w:rPr>
            </w:pPr>
            <w:r>
              <w:rPr>
                <w:rFonts w:ascii="Arial" w:hAnsi="Arial" w:cs="Arial"/>
                <w:sz w:val="24"/>
                <w:szCs w:val="24"/>
                <w:highlight w:val="yellow"/>
              </w:rPr>
              <w:t>0.084-0.37</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6186719" w14:textId="77777777" w:rsidR="00DE63D4" w:rsidRDefault="00DE63D4" w:rsidP="00070C22">
      <w:pPr>
        <w:pStyle w:val="Caption"/>
      </w:pPr>
    </w:p>
    <w:p w14:paraId="28CE577E" w14:textId="211A5994" w:rsidR="005D3708" w:rsidRPr="005162DE" w:rsidRDefault="005D3708" w:rsidP="00070C22">
      <w:pPr>
        <w:pStyle w:val="Caption"/>
      </w:pPr>
      <w:r w:rsidRPr="005162DE">
        <w:t xml:space="preserve">Table </w:t>
      </w:r>
      <w:fldSimple w:instr=" SEQ Table \* ARABIC ">
        <w:r w:rsidR="0014712B">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8815477" w:rsidR="000C2645" w:rsidRPr="005162DE" w:rsidRDefault="000C2645" w:rsidP="000C2645">
            <w:pPr>
              <w:spacing w:before="40" w:after="40"/>
              <w:jc w:val="center"/>
              <w:rPr>
                <w:rFonts w:ascii="Arial" w:hAnsi="Arial" w:cs="Arial"/>
                <w:sz w:val="24"/>
                <w:szCs w:val="24"/>
              </w:rPr>
            </w:pPr>
            <w:r>
              <w:rPr>
                <w:rFonts w:ascii="Arial" w:hAnsi="Arial" w:cs="Arial"/>
                <w:sz w:val="24"/>
                <w:szCs w:val="24"/>
              </w:rPr>
              <w:t>11/19/13</w:t>
            </w:r>
          </w:p>
        </w:tc>
        <w:tc>
          <w:tcPr>
            <w:tcW w:w="1260" w:type="dxa"/>
            <w:tcMar>
              <w:left w:w="58" w:type="dxa"/>
              <w:right w:w="58" w:type="dxa"/>
            </w:tcMar>
          </w:tcPr>
          <w:p w14:paraId="690B0D1C" w14:textId="79869E39" w:rsidR="00684C7E" w:rsidRPr="005162DE" w:rsidRDefault="000C2645" w:rsidP="00684C7E">
            <w:pPr>
              <w:spacing w:before="40" w:after="40"/>
              <w:jc w:val="center"/>
              <w:rPr>
                <w:rFonts w:ascii="Arial" w:hAnsi="Arial" w:cs="Arial"/>
                <w:sz w:val="24"/>
                <w:szCs w:val="24"/>
              </w:rPr>
            </w:pPr>
            <w:r>
              <w:rPr>
                <w:rFonts w:ascii="Arial" w:hAnsi="Arial" w:cs="Arial"/>
                <w:sz w:val="24"/>
                <w:szCs w:val="24"/>
              </w:rPr>
              <w:t>8.7</w:t>
            </w:r>
          </w:p>
        </w:tc>
        <w:tc>
          <w:tcPr>
            <w:tcW w:w="1350" w:type="dxa"/>
            <w:tcMar>
              <w:left w:w="58" w:type="dxa"/>
              <w:right w:w="58" w:type="dxa"/>
            </w:tcMar>
          </w:tcPr>
          <w:p w14:paraId="6802CC34" w14:textId="29B4DEFE" w:rsidR="00684C7E" w:rsidRPr="005162DE" w:rsidRDefault="000C2645"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080" w:type="dxa"/>
            <w:tcMar>
              <w:left w:w="58" w:type="dxa"/>
              <w:right w:w="58" w:type="dxa"/>
            </w:tcMar>
          </w:tcPr>
          <w:p w14:paraId="7A81C45D" w14:textId="5EF7BDCA" w:rsidR="00684C7E" w:rsidRPr="005162DE" w:rsidRDefault="000C2645" w:rsidP="00684C7E">
            <w:pPr>
              <w:spacing w:before="40" w:after="40"/>
              <w:jc w:val="center"/>
              <w:rPr>
                <w:rFonts w:ascii="Arial" w:hAnsi="Arial" w:cs="Arial"/>
                <w:sz w:val="24"/>
                <w:szCs w:val="24"/>
              </w:rPr>
            </w:pPr>
            <w:r>
              <w:rPr>
                <w:rFonts w:ascii="Arial" w:hAnsi="Arial" w:cs="Arial"/>
                <w:sz w:val="24"/>
                <w:szCs w:val="24"/>
              </w:rPr>
              <w:t>11/19/13</w:t>
            </w:r>
          </w:p>
        </w:tc>
        <w:tc>
          <w:tcPr>
            <w:tcW w:w="1260" w:type="dxa"/>
            <w:tcMar>
              <w:left w:w="58" w:type="dxa"/>
              <w:right w:w="58" w:type="dxa"/>
            </w:tcMar>
          </w:tcPr>
          <w:p w14:paraId="5F571C45" w14:textId="6DF1FAC9" w:rsidR="00684C7E" w:rsidRPr="005162DE" w:rsidRDefault="000C2645" w:rsidP="00684C7E">
            <w:pPr>
              <w:spacing w:before="40" w:after="40"/>
              <w:jc w:val="center"/>
              <w:rPr>
                <w:rFonts w:ascii="Arial" w:hAnsi="Arial" w:cs="Arial"/>
                <w:sz w:val="24"/>
                <w:szCs w:val="24"/>
              </w:rPr>
            </w:pPr>
            <w:r>
              <w:rPr>
                <w:rFonts w:ascii="Arial" w:hAnsi="Arial" w:cs="Arial"/>
                <w:sz w:val="24"/>
                <w:szCs w:val="24"/>
              </w:rPr>
              <w:t>150</w:t>
            </w:r>
          </w:p>
        </w:tc>
        <w:tc>
          <w:tcPr>
            <w:tcW w:w="1350" w:type="dxa"/>
            <w:tcMar>
              <w:left w:w="58" w:type="dxa"/>
              <w:right w:w="58" w:type="dxa"/>
            </w:tcMar>
          </w:tcPr>
          <w:p w14:paraId="2BE476FB" w14:textId="24DC95CA" w:rsidR="00684C7E" w:rsidRPr="005162DE" w:rsidRDefault="000C2645"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02C42FE" w:rsidR="005D3708" w:rsidRPr="005162DE" w:rsidRDefault="005D3708" w:rsidP="00070C22">
      <w:pPr>
        <w:pStyle w:val="Caption"/>
      </w:pPr>
      <w:r w:rsidRPr="005162DE">
        <w:t xml:space="preserve">Table </w:t>
      </w:r>
      <w:fldSimple w:instr=" SEQ Table \* ARABIC ">
        <w:r w:rsidR="0014712B">
          <w:rPr>
            <w:noProof/>
          </w:rPr>
          <w:t>4</w:t>
        </w:r>
      </w:fldSimple>
      <w:r w:rsidRPr="005162DE">
        <w:t>.  Detection of Contaminants with a Primary Drinking Water Standard</w:t>
      </w:r>
    </w:p>
    <w:tbl>
      <w:tblPr>
        <w:tblStyle w:val="TableGrid"/>
        <w:tblW w:w="10850" w:type="dxa"/>
        <w:tblLayout w:type="fixed"/>
        <w:tblLook w:val="00A0" w:firstRow="1" w:lastRow="0" w:firstColumn="1" w:lastColumn="0" w:noHBand="0" w:noVBand="0"/>
      </w:tblPr>
      <w:tblGrid>
        <w:gridCol w:w="2335"/>
        <w:gridCol w:w="1440"/>
        <w:gridCol w:w="1177"/>
        <w:gridCol w:w="1532"/>
        <w:gridCol w:w="1171"/>
        <w:gridCol w:w="1261"/>
        <w:gridCol w:w="1934"/>
      </w:tblGrid>
      <w:tr w:rsidR="005162DE" w:rsidRPr="005162DE" w14:paraId="4FC0937E" w14:textId="77777777" w:rsidTr="00036343">
        <w:trPr>
          <w:cantSplit/>
          <w:trHeight w:val="1626"/>
        </w:trPr>
        <w:tc>
          <w:tcPr>
            <w:tcW w:w="233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7"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2"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1"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1"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4"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F4573" w:rsidRPr="005162DE" w14:paraId="7C96DD6F" w14:textId="77777777" w:rsidTr="00036343">
        <w:trPr>
          <w:trHeight w:val="464"/>
        </w:trPr>
        <w:tc>
          <w:tcPr>
            <w:tcW w:w="2335" w:type="dxa"/>
            <w:tcMar>
              <w:left w:w="58" w:type="dxa"/>
              <w:right w:w="58" w:type="dxa"/>
            </w:tcMar>
          </w:tcPr>
          <w:p w14:paraId="0568CF83" w14:textId="77777777" w:rsidR="002F4573" w:rsidRDefault="002F4573" w:rsidP="002F4573">
            <w:pPr>
              <w:keepNext/>
              <w:keepLines/>
              <w:spacing w:before="40" w:after="40"/>
              <w:ind w:left="30"/>
              <w:jc w:val="both"/>
              <w:rPr>
                <w:rFonts w:ascii="Arial" w:hAnsi="Arial" w:cs="Arial"/>
                <w:sz w:val="24"/>
                <w:szCs w:val="24"/>
              </w:rPr>
            </w:pPr>
            <w:r>
              <w:rPr>
                <w:rFonts w:ascii="Arial" w:hAnsi="Arial" w:cs="Arial"/>
                <w:sz w:val="24"/>
                <w:szCs w:val="24"/>
              </w:rPr>
              <w:t>TTHMs(Total Trihalomethane)</w:t>
            </w:r>
          </w:p>
          <w:p w14:paraId="29E71AAC" w14:textId="441ED173" w:rsidR="002F4573" w:rsidRPr="005162DE" w:rsidRDefault="002F4573" w:rsidP="002F4573">
            <w:pPr>
              <w:keepNext/>
              <w:keepLines/>
              <w:spacing w:before="40" w:after="40"/>
              <w:ind w:left="30"/>
              <w:jc w:val="both"/>
              <w:rPr>
                <w:rFonts w:ascii="Arial" w:hAnsi="Arial" w:cs="Arial"/>
                <w:sz w:val="24"/>
                <w:szCs w:val="24"/>
              </w:rPr>
            </w:pPr>
            <w:r>
              <w:rPr>
                <w:rFonts w:ascii="Arial" w:hAnsi="Arial" w:cs="Arial"/>
                <w:sz w:val="24"/>
                <w:szCs w:val="24"/>
              </w:rPr>
              <w:t>(ug/L)</w:t>
            </w:r>
          </w:p>
        </w:tc>
        <w:tc>
          <w:tcPr>
            <w:tcW w:w="1440" w:type="dxa"/>
          </w:tcPr>
          <w:p w14:paraId="21F7006B" w14:textId="0028EDC7" w:rsidR="002F4573" w:rsidRPr="005162DE" w:rsidRDefault="002F4573" w:rsidP="002F4573">
            <w:pPr>
              <w:keepNext/>
              <w:keepLines/>
              <w:spacing w:before="40" w:after="40"/>
              <w:jc w:val="center"/>
              <w:rPr>
                <w:rFonts w:ascii="Arial" w:hAnsi="Arial" w:cs="Arial"/>
                <w:sz w:val="24"/>
                <w:szCs w:val="24"/>
              </w:rPr>
            </w:pPr>
            <w:r w:rsidRPr="00D4548C">
              <w:rPr>
                <w:rFonts w:ascii="Arial" w:hAnsi="Arial" w:cs="Arial"/>
                <w:sz w:val="24"/>
                <w:szCs w:val="24"/>
              </w:rPr>
              <w:t>8/</w:t>
            </w:r>
            <w:r>
              <w:rPr>
                <w:rFonts w:ascii="Arial" w:hAnsi="Arial" w:cs="Arial"/>
                <w:sz w:val="24"/>
                <w:szCs w:val="24"/>
              </w:rPr>
              <w:t>15</w:t>
            </w:r>
            <w:r w:rsidRPr="00D4548C">
              <w:rPr>
                <w:rFonts w:ascii="Arial" w:hAnsi="Arial" w:cs="Arial"/>
                <w:sz w:val="24"/>
                <w:szCs w:val="24"/>
              </w:rPr>
              <w:t>/202</w:t>
            </w:r>
            <w:r>
              <w:rPr>
                <w:rFonts w:ascii="Arial" w:hAnsi="Arial" w:cs="Arial"/>
                <w:sz w:val="24"/>
                <w:szCs w:val="24"/>
              </w:rPr>
              <w:t>2</w:t>
            </w:r>
          </w:p>
        </w:tc>
        <w:tc>
          <w:tcPr>
            <w:tcW w:w="1177" w:type="dxa"/>
          </w:tcPr>
          <w:p w14:paraId="1BD7CABC" w14:textId="6595C25C" w:rsidR="002F4573" w:rsidRPr="005162DE" w:rsidRDefault="002F4573" w:rsidP="002F4573">
            <w:pPr>
              <w:keepNext/>
              <w:keepLines/>
              <w:spacing w:before="40" w:after="40"/>
              <w:jc w:val="center"/>
              <w:rPr>
                <w:rFonts w:ascii="Arial" w:hAnsi="Arial" w:cs="Arial"/>
                <w:sz w:val="24"/>
                <w:szCs w:val="24"/>
              </w:rPr>
            </w:pPr>
            <w:r>
              <w:rPr>
                <w:rFonts w:ascii="Arial" w:hAnsi="Arial" w:cs="Arial"/>
                <w:sz w:val="24"/>
                <w:szCs w:val="24"/>
              </w:rPr>
              <w:t>2.8</w:t>
            </w:r>
          </w:p>
        </w:tc>
        <w:tc>
          <w:tcPr>
            <w:tcW w:w="1532" w:type="dxa"/>
          </w:tcPr>
          <w:p w14:paraId="40895B2C" w14:textId="77047ABD" w:rsidR="002F4573" w:rsidRPr="005162DE" w:rsidRDefault="002F4573" w:rsidP="002F4573">
            <w:pPr>
              <w:keepNext/>
              <w:keepLines/>
              <w:spacing w:before="40" w:after="40"/>
              <w:jc w:val="center"/>
              <w:rPr>
                <w:rFonts w:ascii="Arial" w:hAnsi="Arial" w:cs="Arial"/>
                <w:sz w:val="24"/>
                <w:szCs w:val="24"/>
              </w:rPr>
            </w:pPr>
            <w:r>
              <w:rPr>
                <w:rFonts w:ascii="Arial" w:hAnsi="Arial" w:cs="Arial"/>
                <w:sz w:val="24"/>
                <w:szCs w:val="24"/>
              </w:rPr>
              <w:t>N/A</w:t>
            </w:r>
          </w:p>
        </w:tc>
        <w:tc>
          <w:tcPr>
            <w:tcW w:w="1171" w:type="dxa"/>
          </w:tcPr>
          <w:p w14:paraId="707B8EC2" w14:textId="0451139B" w:rsidR="002F4573" w:rsidRPr="005162DE" w:rsidRDefault="002F4573" w:rsidP="002F4573">
            <w:pPr>
              <w:keepNext/>
              <w:keepLines/>
              <w:spacing w:before="40" w:after="40"/>
              <w:jc w:val="center"/>
              <w:rPr>
                <w:rFonts w:ascii="Arial" w:hAnsi="Arial" w:cs="Arial"/>
                <w:sz w:val="24"/>
                <w:szCs w:val="24"/>
              </w:rPr>
            </w:pPr>
            <w:r>
              <w:rPr>
                <w:rFonts w:ascii="Arial" w:hAnsi="Arial" w:cs="Arial"/>
                <w:sz w:val="24"/>
                <w:szCs w:val="24"/>
              </w:rPr>
              <w:t>80</w:t>
            </w:r>
          </w:p>
        </w:tc>
        <w:tc>
          <w:tcPr>
            <w:tcW w:w="1261" w:type="dxa"/>
          </w:tcPr>
          <w:p w14:paraId="4F209845" w14:textId="2ADAB814" w:rsidR="002F4573" w:rsidRPr="005162DE" w:rsidRDefault="002F4573" w:rsidP="002F4573">
            <w:pPr>
              <w:keepNext/>
              <w:keepLines/>
              <w:spacing w:before="40" w:after="40"/>
              <w:jc w:val="center"/>
              <w:rPr>
                <w:rFonts w:ascii="Arial" w:hAnsi="Arial" w:cs="Arial"/>
                <w:sz w:val="24"/>
                <w:szCs w:val="24"/>
              </w:rPr>
            </w:pPr>
            <w:r>
              <w:rPr>
                <w:rFonts w:ascii="Arial" w:hAnsi="Arial" w:cs="Arial"/>
                <w:sz w:val="24"/>
                <w:szCs w:val="24"/>
              </w:rPr>
              <w:t>80</w:t>
            </w:r>
          </w:p>
        </w:tc>
        <w:tc>
          <w:tcPr>
            <w:tcW w:w="1934" w:type="dxa"/>
          </w:tcPr>
          <w:p w14:paraId="307E6935" w14:textId="6AF8C71C" w:rsidR="002F4573" w:rsidRPr="005162DE" w:rsidRDefault="002F4573" w:rsidP="002F4573">
            <w:pPr>
              <w:keepNext/>
              <w:keepLines/>
              <w:spacing w:before="40" w:after="40"/>
              <w:jc w:val="center"/>
              <w:rPr>
                <w:rFonts w:ascii="Arial" w:hAnsi="Arial" w:cs="Arial"/>
                <w:sz w:val="24"/>
                <w:szCs w:val="24"/>
              </w:rPr>
            </w:pPr>
            <w:r w:rsidRPr="00D4548C">
              <w:rPr>
                <w:rFonts w:ascii="Arial" w:hAnsi="Arial" w:cs="Arial"/>
                <w:sz w:val="24"/>
                <w:szCs w:val="24"/>
              </w:rPr>
              <w:t>Byproducts of drinking water disinfection</w:t>
            </w:r>
          </w:p>
        </w:tc>
      </w:tr>
      <w:tr w:rsidR="007E243E" w:rsidRPr="005162DE" w14:paraId="7E778FAF" w14:textId="77777777" w:rsidTr="00036343">
        <w:trPr>
          <w:trHeight w:val="464"/>
        </w:trPr>
        <w:tc>
          <w:tcPr>
            <w:tcW w:w="2335" w:type="dxa"/>
            <w:tcMar>
              <w:left w:w="58" w:type="dxa"/>
              <w:right w:w="58" w:type="dxa"/>
            </w:tcMar>
          </w:tcPr>
          <w:p w14:paraId="5975800F" w14:textId="77777777" w:rsidR="007E243E" w:rsidRPr="00D4548C" w:rsidRDefault="007E243E" w:rsidP="007E243E">
            <w:pPr>
              <w:rPr>
                <w:rFonts w:ascii="Arial" w:hAnsi="Arial" w:cs="Arial"/>
                <w:sz w:val="24"/>
                <w:szCs w:val="24"/>
              </w:rPr>
            </w:pPr>
            <w:r w:rsidRPr="00D4548C">
              <w:rPr>
                <w:rFonts w:ascii="Arial" w:hAnsi="Arial" w:cs="Arial"/>
                <w:sz w:val="24"/>
                <w:szCs w:val="24"/>
              </w:rPr>
              <w:t>HAA5</w:t>
            </w:r>
          </w:p>
          <w:p w14:paraId="0BBE9B64" w14:textId="77777777" w:rsidR="007E243E" w:rsidRPr="00D4548C" w:rsidRDefault="007E243E" w:rsidP="007E243E">
            <w:pPr>
              <w:rPr>
                <w:rFonts w:ascii="Arial" w:hAnsi="Arial" w:cs="Arial"/>
                <w:sz w:val="24"/>
                <w:szCs w:val="24"/>
              </w:rPr>
            </w:pPr>
            <w:r w:rsidRPr="00D4548C">
              <w:rPr>
                <w:rFonts w:ascii="Arial" w:hAnsi="Arial" w:cs="Arial"/>
                <w:sz w:val="24"/>
                <w:szCs w:val="24"/>
              </w:rPr>
              <w:t>(Haloacetic Acids)</w:t>
            </w:r>
          </w:p>
          <w:p w14:paraId="2BC454A4" w14:textId="2A5BF9EF" w:rsidR="007E243E" w:rsidRPr="005162DE" w:rsidRDefault="007E243E" w:rsidP="007E243E">
            <w:pPr>
              <w:spacing w:before="40" w:after="40"/>
              <w:ind w:left="30"/>
              <w:jc w:val="both"/>
              <w:rPr>
                <w:rFonts w:ascii="Arial" w:hAnsi="Arial" w:cs="Arial"/>
                <w:sz w:val="24"/>
                <w:szCs w:val="24"/>
              </w:rPr>
            </w:pPr>
            <w:r w:rsidRPr="00D4548C">
              <w:rPr>
                <w:rFonts w:ascii="Arial" w:hAnsi="Arial" w:cs="Arial"/>
                <w:sz w:val="24"/>
                <w:szCs w:val="24"/>
              </w:rPr>
              <w:t>(ug/L)</w:t>
            </w:r>
          </w:p>
        </w:tc>
        <w:tc>
          <w:tcPr>
            <w:tcW w:w="1440" w:type="dxa"/>
          </w:tcPr>
          <w:p w14:paraId="25EFD446" w14:textId="59072923" w:rsidR="007E243E" w:rsidRPr="005162DE" w:rsidRDefault="007E243E" w:rsidP="007E243E">
            <w:pPr>
              <w:spacing w:before="40" w:after="40"/>
              <w:jc w:val="center"/>
              <w:rPr>
                <w:rFonts w:ascii="Arial" w:hAnsi="Arial" w:cs="Arial"/>
                <w:sz w:val="24"/>
                <w:szCs w:val="24"/>
              </w:rPr>
            </w:pPr>
            <w:r w:rsidRPr="00D4548C">
              <w:rPr>
                <w:rFonts w:ascii="Arial" w:hAnsi="Arial" w:cs="Arial"/>
                <w:sz w:val="24"/>
                <w:szCs w:val="24"/>
              </w:rPr>
              <w:t>8/</w:t>
            </w:r>
            <w:r>
              <w:rPr>
                <w:rFonts w:ascii="Arial" w:hAnsi="Arial" w:cs="Arial"/>
                <w:sz w:val="24"/>
                <w:szCs w:val="24"/>
              </w:rPr>
              <w:t>15</w:t>
            </w:r>
            <w:r w:rsidRPr="00D4548C">
              <w:rPr>
                <w:rFonts w:ascii="Arial" w:hAnsi="Arial" w:cs="Arial"/>
                <w:sz w:val="24"/>
                <w:szCs w:val="24"/>
              </w:rPr>
              <w:t>/202</w:t>
            </w:r>
            <w:r>
              <w:rPr>
                <w:rFonts w:ascii="Arial" w:hAnsi="Arial" w:cs="Arial"/>
                <w:sz w:val="24"/>
                <w:szCs w:val="24"/>
              </w:rPr>
              <w:t>2</w:t>
            </w:r>
          </w:p>
        </w:tc>
        <w:tc>
          <w:tcPr>
            <w:tcW w:w="1177" w:type="dxa"/>
          </w:tcPr>
          <w:p w14:paraId="7CAF39D9" w14:textId="2D3E785C" w:rsidR="007E243E" w:rsidRPr="005162DE" w:rsidRDefault="007E243E" w:rsidP="007E243E">
            <w:pPr>
              <w:spacing w:before="40" w:after="40"/>
              <w:jc w:val="center"/>
              <w:rPr>
                <w:rFonts w:ascii="Arial" w:hAnsi="Arial" w:cs="Arial"/>
                <w:sz w:val="24"/>
                <w:szCs w:val="24"/>
              </w:rPr>
            </w:pPr>
            <w:r>
              <w:rPr>
                <w:rFonts w:ascii="Arial" w:hAnsi="Arial" w:cs="Arial"/>
                <w:sz w:val="24"/>
                <w:szCs w:val="24"/>
              </w:rPr>
              <w:t>ND</w:t>
            </w:r>
          </w:p>
        </w:tc>
        <w:tc>
          <w:tcPr>
            <w:tcW w:w="1532" w:type="dxa"/>
          </w:tcPr>
          <w:p w14:paraId="694B316A" w14:textId="4CCC3162" w:rsidR="007E243E" w:rsidRPr="005162DE" w:rsidRDefault="007E243E" w:rsidP="007E243E">
            <w:pPr>
              <w:spacing w:before="40" w:after="40"/>
              <w:jc w:val="center"/>
              <w:rPr>
                <w:rFonts w:ascii="Arial" w:hAnsi="Arial" w:cs="Arial"/>
                <w:sz w:val="24"/>
                <w:szCs w:val="24"/>
              </w:rPr>
            </w:pPr>
            <w:r>
              <w:rPr>
                <w:rFonts w:ascii="Arial" w:hAnsi="Arial" w:cs="Arial"/>
                <w:sz w:val="24"/>
                <w:szCs w:val="24"/>
              </w:rPr>
              <w:t>N/A</w:t>
            </w:r>
          </w:p>
        </w:tc>
        <w:tc>
          <w:tcPr>
            <w:tcW w:w="1171" w:type="dxa"/>
          </w:tcPr>
          <w:p w14:paraId="04B3ABD1" w14:textId="243A85F6" w:rsidR="007E243E" w:rsidRPr="005162DE" w:rsidRDefault="007E243E" w:rsidP="007E243E">
            <w:pPr>
              <w:spacing w:before="40" w:after="40"/>
              <w:jc w:val="center"/>
              <w:rPr>
                <w:rFonts w:ascii="Arial" w:hAnsi="Arial" w:cs="Arial"/>
                <w:sz w:val="24"/>
                <w:szCs w:val="24"/>
              </w:rPr>
            </w:pPr>
            <w:r>
              <w:rPr>
                <w:rFonts w:ascii="Arial" w:hAnsi="Arial" w:cs="Arial"/>
                <w:sz w:val="24"/>
                <w:szCs w:val="24"/>
              </w:rPr>
              <w:t>60</w:t>
            </w:r>
          </w:p>
        </w:tc>
        <w:tc>
          <w:tcPr>
            <w:tcW w:w="1261" w:type="dxa"/>
          </w:tcPr>
          <w:p w14:paraId="7BD33183" w14:textId="70305539" w:rsidR="007E243E" w:rsidRPr="005162DE" w:rsidRDefault="007E243E" w:rsidP="007E243E">
            <w:pPr>
              <w:spacing w:before="40" w:after="40"/>
              <w:jc w:val="center"/>
              <w:rPr>
                <w:rFonts w:ascii="Arial" w:hAnsi="Arial" w:cs="Arial"/>
                <w:sz w:val="24"/>
                <w:szCs w:val="24"/>
              </w:rPr>
            </w:pPr>
            <w:r>
              <w:rPr>
                <w:rFonts w:ascii="Arial" w:hAnsi="Arial" w:cs="Arial"/>
                <w:sz w:val="24"/>
                <w:szCs w:val="24"/>
              </w:rPr>
              <w:t>N/A</w:t>
            </w:r>
          </w:p>
        </w:tc>
        <w:tc>
          <w:tcPr>
            <w:tcW w:w="1934" w:type="dxa"/>
          </w:tcPr>
          <w:p w14:paraId="701F5E75" w14:textId="0375B7E1" w:rsidR="007E243E" w:rsidRPr="005162DE" w:rsidRDefault="007E243E" w:rsidP="007E243E">
            <w:pPr>
              <w:spacing w:before="40" w:after="40"/>
              <w:jc w:val="center"/>
              <w:rPr>
                <w:rFonts w:ascii="Arial" w:hAnsi="Arial" w:cs="Arial"/>
                <w:sz w:val="24"/>
                <w:szCs w:val="24"/>
              </w:rPr>
            </w:pPr>
            <w:r w:rsidRPr="00D4548C">
              <w:rPr>
                <w:rFonts w:ascii="Arial" w:hAnsi="Arial" w:cs="Arial"/>
                <w:sz w:val="24"/>
                <w:szCs w:val="24"/>
              </w:rPr>
              <w:t>Byproducts of drinking water disinfection</w:t>
            </w:r>
          </w:p>
        </w:tc>
      </w:tr>
      <w:tr w:rsidR="007528B6" w:rsidRPr="005162DE" w14:paraId="093C5EB6" w14:textId="77777777" w:rsidTr="00036343">
        <w:trPr>
          <w:trHeight w:val="464"/>
        </w:trPr>
        <w:tc>
          <w:tcPr>
            <w:tcW w:w="2335" w:type="dxa"/>
            <w:tcMar>
              <w:left w:w="58" w:type="dxa"/>
              <w:right w:w="58" w:type="dxa"/>
            </w:tcMar>
          </w:tcPr>
          <w:p w14:paraId="2AF201E9" w14:textId="6ECC88EA" w:rsidR="007528B6" w:rsidRPr="00D4548C" w:rsidRDefault="007528B6" w:rsidP="007528B6">
            <w:pPr>
              <w:rPr>
                <w:rFonts w:ascii="Arial" w:hAnsi="Arial" w:cs="Arial"/>
                <w:sz w:val="24"/>
                <w:szCs w:val="24"/>
              </w:rPr>
            </w:pPr>
            <w:r w:rsidRPr="00D4548C">
              <w:rPr>
                <w:rFonts w:ascii="Arial" w:hAnsi="Arial" w:cs="Arial"/>
                <w:sz w:val="24"/>
                <w:szCs w:val="24"/>
              </w:rPr>
              <w:t>Barium (ppm)</w:t>
            </w:r>
          </w:p>
        </w:tc>
        <w:tc>
          <w:tcPr>
            <w:tcW w:w="1440" w:type="dxa"/>
          </w:tcPr>
          <w:p w14:paraId="21400ADB" w14:textId="7ECF84F2" w:rsidR="007528B6" w:rsidRPr="00D4548C" w:rsidRDefault="007528B6" w:rsidP="007528B6">
            <w:pPr>
              <w:spacing w:before="40" w:after="40"/>
              <w:jc w:val="center"/>
              <w:rPr>
                <w:rFonts w:ascii="Arial" w:hAnsi="Arial" w:cs="Arial"/>
                <w:sz w:val="24"/>
                <w:szCs w:val="24"/>
              </w:rPr>
            </w:pPr>
            <w:r>
              <w:rPr>
                <w:rFonts w:ascii="Arial" w:hAnsi="Arial" w:cs="Arial"/>
                <w:sz w:val="24"/>
                <w:szCs w:val="24"/>
              </w:rPr>
              <w:t>3/22/2016</w:t>
            </w:r>
          </w:p>
        </w:tc>
        <w:tc>
          <w:tcPr>
            <w:tcW w:w="1177" w:type="dxa"/>
          </w:tcPr>
          <w:p w14:paraId="30ED4AC7" w14:textId="25DF9AE4" w:rsidR="007528B6" w:rsidRDefault="007528B6" w:rsidP="007528B6">
            <w:pPr>
              <w:spacing w:before="40" w:after="40"/>
              <w:jc w:val="center"/>
              <w:rPr>
                <w:rFonts w:ascii="Arial" w:hAnsi="Arial" w:cs="Arial"/>
                <w:sz w:val="24"/>
                <w:szCs w:val="24"/>
              </w:rPr>
            </w:pPr>
            <w:r>
              <w:rPr>
                <w:rFonts w:ascii="Arial" w:hAnsi="Arial" w:cs="Arial"/>
                <w:sz w:val="24"/>
                <w:szCs w:val="24"/>
              </w:rPr>
              <w:t>0.11</w:t>
            </w:r>
          </w:p>
        </w:tc>
        <w:tc>
          <w:tcPr>
            <w:tcW w:w="1532" w:type="dxa"/>
          </w:tcPr>
          <w:p w14:paraId="1A5A7841" w14:textId="34BB6EEF" w:rsidR="007528B6" w:rsidRDefault="007528B6" w:rsidP="007528B6">
            <w:pPr>
              <w:spacing w:before="40" w:after="40"/>
              <w:jc w:val="center"/>
              <w:rPr>
                <w:rFonts w:ascii="Arial" w:hAnsi="Arial" w:cs="Arial"/>
                <w:sz w:val="24"/>
                <w:szCs w:val="24"/>
              </w:rPr>
            </w:pPr>
            <w:r>
              <w:rPr>
                <w:rFonts w:ascii="Arial" w:hAnsi="Arial" w:cs="Arial"/>
                <w:sz w:val="24"/>
                <w:szCs w:val="24"/>
              </w:rPr>
              <w:t>N/A</w:t>
            </w:r>
          </w:p>
        </w:tc>
        <w:tc>
          <w:tcPr>
            <w:tcW w:w="1171" w:type="dxa"/>
          </w:tcPr>
          <w:p w14:paraId="1BC425CA" w14:textId="159B8E29" w:rsidR="007528B6" w:rsidRDefault="007528B6" w:rsidP="007528B6">
            <w:pPr>
              <w:spacing w:before="40" w:after="40"/>
              <w:jc w:val="center"/>
              <w:rPr>
                <w:rFonts w:ascii="Arial" w:hAnsi="Arial" w:cs="Arial"/>
                <w:sz w:val="24"/>
                <w:szCs w:val="24"/>
              </w:rPr>
            </w:pPr>
            <w:r>
              <w:rPr>
                <w:rFonts w:ascii="Arial" w:hAnsi="Arial" w:cs="Arial"/>
                <w:sz w:val="24"/>
                <w:szCs w:val="24"/>
              </w:rPr>
              <w:t>1</w:t>
            </w:r>
          </w:p>
        </w:tc>
        <w:tc>
          <w:tcPr>
            <w:tcW w:w="1261" w:type="dxa"/>
          </w:tcPr>
          <w:p w14:paraId="4EEA777F" w14:textId="0BA96B60" w:rsidR="007528B6" w:rsidRDefault="007528B6" w:rsidP="007528B6">
            <w:pPr>
              <w:spacing w:before="40" w:after="40"/>
              <w:jc w:val="center"/>
              <w:rPr>
                <w:rFonts w:ascii="Arial" w:hAnsi="Arial" w:cs="Arial"/>
                <w:sz w:val="24"/>
                <w:szCs w:val="24"/>
              </w:rPr>
            </w:pPr>
            <w:r>
              <w:rPr>
                <w:rFonts w:ascii="Arial" w:hAnsi="Arial" w:cs="Arial"/>
                <w:sz w:val="24"/>
                <w:szCs w:val="24"/>
              </w:rPr>
              <w:t>2</w:t>
            </w:r>
          </w:p>
        </w:tc>
        <w:tc>
          <w:tcPr>
            <w:tcW w:w="1934" w:type="dxa"/>
          </w:tcPr>
          <w:p w14:paraId="13F7170F" w14:textId="7D8227A9" w:rsidR="007528B6" w:rsidRPr="00D4548C" w:rsidRDefault="007528B6" w:rsidP="007528B6">
            <w:pPr>
              <w:spacing w:before="40" w:after="40"/>
              <w:jc w:val="center"/>
              <w:rPr>
                <w:rFonts w:ascii="Arial" w:hAnsi="Arial" w:cs="Arial"/>
                <w:sz w:val="24"/>
                <w:szCs w:val="24"/>
              </w:rPr>
            </w:pPr>
            <w:r>
              <w:rPr>
                <w:rFonts w:ascii="Arial" w:hAnsi="Arial" w:cs="Arial"/>
                <w:sz w:val="24"/>
                <w:szCs w:val="24"/>
              </w:rPr>
              <w:t>Discharge of oil drilling</w:t>
            </w:r>
            <w:r w:rsidR="00251AD6">
              <w:rPr>
                <w:rFonts w:ascii="Arial" w:hAnsi="Arial" w:cs="Arial"/>
                <w:sz w:val="24"/>
                <w:szCs w:val="24"/>
              </w:rPr>
              <w:t xml:space="preserve"> wastes &amp; from metal refineries; erosions of natural deposits</w:t>
            </w:r>
          </w:p>
        </w:tc>
      </w:tr>
      <w:tr w:rsidR="00071D42" w:rsidRPr="005162DE" w14:paraId="6A9D813A" w14:textId="77777777" w:rsidTr="00036343">
        <w:trPr>
          <w:trHeight w:val="464"/>
        </w:trPr>
        <w:tc>
          <w:tcPr>
            <w:tcW w:w="2335" w:type="dxa"/>
            <w:tcMar>
              <w:left w:w="58" w:type="dxa"/>
              <w:right w:w="58" w:type="dxa"/>
            </w:tcMar>
          </w:tcPr>
          <w:p w14:paraId="4E5F9B4F" w14:textId="4630A1C2" w:rsidR="00071D42" w:rsidRPr="00D4548C" w:rsidRDefault="00071D42" w:rsidP="00071D42">
            <w:pPr>
              <w:ind w:firstLine="720"/>
              <w:rPr>
                <w:rFonts w:ascii="Arial" w:hAnsi="Arial" w:cs="Arial"/>
                <w:sz w:val="24"/>
                <w:szCs w:val="24"/>
              </w:rPr>
            </w:pPr>
            <w:r w:rsidRPr="00D4548C">
              <w:rPr>
                <w:rFonts w:ascii="Arial" w:hAnsi="Arial" w:cs="Arial"/>
                <w:sz w:val="24"/>
                <w:szCs w:val="24"/>
              </w:rPr>
              <w:t>Chlorine Residual (ppm)</w:t>
            </w:r>
          </w:p>
        </w:tc>
        <w:tc>
          <w:tcPr>
            <w:tcW w:w="1440" w:type="dxa"/>
          </w:tcPr>
          <w:p w14:paraId="1561680E" w14:textId="77777777" w:rsidR="00071D42" w:rsidRDefault="00071D42" w:rsidP="00071D42">
            <w:pPr>
              <w:spacing w:before="40" w:after="40"/>
              <w:jc w:val="center"/>
              <w:rPr>
                <w:rFonts w:ascii="Arial" w:hAnsi="Arial" w:cs="Arial"/>
                <w:sz w:val="24"/>
                <w:szCs w:val="24"/>
              </w:rPr>
            </w:pPr>
            <w:r>
              <w:rPr>
                <w:rFonts w:ascii="Arial" w:hAnsi="Arial" w:cs="Arial"/>
                <w:sz w:val="24"/>
                <w:szCs w:val="24"/>
              </w:rPr>
              <w:t>2024</w:t>
            </w:r>
          </w:p>
          <w:p w14:paraId="44D5F233" w14:textId="0A9C0BF1" w:rsidR="00071D42" w:rsidRPr="00D4548C" w:rsidRDefault="00071D42" w:rsidP="00071D42">
            <w:pPr>
              <w:spacing w:before="40" w:after="40"/>
              <w:jc w:val="center"/>
              <w:rPr>
                <w:rFonts w:ascii="Arial" w:hAnsi="Arial" w:cs="Arial"/>
                <w:sz w:val="24"/>
                <w:szCs w:val="24"/>
              </w:rPr>
            </w:pPr>
            <w:r>
              <w:rPr>
                <w:rFonts w:ascii="Arial" w:hAnsi="Arial" w:cs="Arial"/>
                <w:sz w:val="24"/>
                <w:szCs w:val="24"/>
              </w:rPr>
              <w:t>(Daily)</w:t>
            </w:r>
          </w:p>
        </w:tc>
        <w:tc>
          <w:tcPr>
            <w:tcW w:w="1177" w:type="dxa"/>
          </w:tcPr>
          <w:p w14:paraId="366A7250" w14:textId="77777777" w:rsidR="00071D42" w:rsidRDefault="00071D42" w:rsidP="00071D42">
            <w:pPr>
              <w:spacing w:before="40" w:after="40"/>
              <w:jc w:val="center"/>
              <w:rPr>
                <w:rFonts w:ascii="Arial" w:hAnsi="Arial" w:cs="Arial"/>
                <w:sz w:val="24"/>
                <w:szCs w:val="24"/>
              </w:rPr>
            </w:pPr>
            <w:r>
              <w:rPr>
                <w:rFonts w:ascii="Arial" w:hAnsi="Arial" w:cs="Arial"/>
                <w:sz w:val="24"/>
                <w:szCs w:val="24"/>
              </w:rPr>
              <w:t>0.70</w:t>
            </w:r>
          </w:p>
          <w:p w14:paraId="5EB979D3" w14:textId="266AE5E4" w:rsidR="00071D42" w:rsidRDefault="00071D42" w:rsidP="00071D42">
            <w:pPr>
              <w:spacing w:before="40" w:after="40"/>
              <w:jc w:val="center"/>
              <w:rPr>
                <w:rFonts w:ascii="Arial" w:hAnsi="Arial" w:cs="Arial"/>
                <w:sz w:val="24"/>
                <w:szCs w:val="24"/>
              </w:rPr>
            </w:pPr>
            <w:r>
              <w:rPr>
                <w:rFonts w:ascii="Arial" w:hAnsi="Arial" w:cs="Arial"/>
                <w:sz w:val="24"/>
                <w:szCs w:val="24"/>
              </w:rPr>
              <w:t>(Yearly Average)</w:t>
            </w:r>
          </w:p>
        </w:tc>
        <w:tc>
          <w:tcPr>
            <w:tcW w:w="1532" w:type="dxa"/>
          </w:tcPr>
          <w:p w14:paraId="0C8371B1" w14:textId="79F4F3EA" w:rsidR="00071D42" w:rsidRDefault="00071D42" w:rsidP="00071D42">
            <w:pPr>
              <w:spacing w:before="40" w:after="40"/>
              <w:jc w:val="center"/>
              <w:rPr>
                <w:rFonts w:ascii="Arial" w:hAnsi="Arial" w:cs="Arial"/>
                <w:sz w:val="24"/>
                <w:szCs w:val="24"/>
              </w:rPr>
            </w:pPr>
            <w:r>
              <w:rPr>
                <w:rFonts w:ascii="Arial" w:hAnsi="Arial" w:cs="Arial"/>
                <w:sz w:val="24"/>
                <w:szCs w:val="24"/>
              </w:rPr>
              <w:t>0.2-2.2</w:t>
            </w:r>
          </w:p>
        </w:tc>
        <w:tc>
          <w:tcPr>
            <w:tcW w:w="1171" w:type="dxa"/>
          </w:tcPr>
          <w:p w14:paraId="29AD4534" w14:textId="528C6EEB" w:rsidR="00071D42" w:rsidRDefault="00071D42" w:rsidP="00071D42">
            <w:pPr>
              <w:spacing w:before="40" w:after="40"/>
              <w:jc w:val="center"/>
              <w:rPr>
                <w:rFonts w:ascii="Arial" w:hAnsi="Arial" w:cs="Arial"/>
                <w:sz w:val="24"/>
                <w:szCs w:val="24"/>
              </w:rPr>
            </w:pPr>
            <w:r>
              <w:rPr>
                <w:rFonts w:ascii="Arial" w:hAnsi="Arial" w:cs="Arial"/>
                <w:sz w:val="24"/>
                <w:szCs w:val="24"/>
              </w:rPr>
              <w:t>4.0</w:t>
            </w:r>
          </w:p>
        </w:tc>
        <w:tc>
          <w:tcPr>
            <w:tcW w:w="1261" w:type="dxa"/>
          </w:tcPr>
          <w:p w14:paraId="7744B4AD" w14:textId="534DA886" w:rsidR="00071D42" w:rsidRDefault="00071D42" w:rsidP="00071D42">
            <w:pPr>
              <w:spacing w:before="40" w:after="40"/>
              <w:jc w:val="center"/>
              <w:rPr>
                <w:rFonts w:ascii="Arial" w:hAnsi="Arial" w:cs="Arial"/>
                <w:sz w:val="24"/>
                <w:szCs w:val="24"/>
              </w:rPr>
            </w:pPr>
            <w:r>
              <w:rPr>
                <w:rFonts w:ascii="Arial" w:hAnsi="Arial" w:cs="Arial"/>
                <w:sz w:val="24"/>
                <w:szCs w:val="24"/>
              </w:rPr>
              <w:t>4.0</w:t>
            </w:r>
          </w:p>
        </w:tc>
        <w:tc>
          <w:tcPr>
            <w:tcW w:w="1934" w:type="dxa"/>
          </w:tcPr>
          <w:p w14:paraId="21D45A6B" w14:textId="5EEED2D2" w:rsidR="00071D42" w:rsidRPr="00D4548C" w:rsidRDefault="00071D42" w:rsidP="00071D42">
            <w:pPr>
              <w:spacing w:before="40" w:after="40"/>
              <w:jc w:val="center"/>
              <w:rPr>
                <w:rFonts w:ascii="Arial" w:hAnsi="Arial" w:cs="Arial"/>
                <w:sz w:val="24"/>
                <w:szCs w:val="24"/>
              </w:rPr>
            </w:pPr>
            <w:r w:rsidRPr="00D4548C">
              <w:rPr>
                <w:rFonts w:ascii="Arial" w:hAnsi="Arial" w:cs="Arial"/>
                <w:sz w:val="24"/>
                <w:szCs w:val="24"/>
              </w:rPr>
              <w:t>Drinking water disinfection added for treatment</w:t>
            </w:r>
          </w:p>
        </w:tc>
      </w:tr>
      <w:tr w:rsidR="00D7029A" w:rsidRPr="005162DE" w14:paraId="0F94A3C8" w14:textId="77777777" w:rsidTr="00036343">
        <w:trPr>
          <w:trHeight w:val="836"/>
        </w:trPr>
        <w:tc>
          <w:tcPr>
            <w:tcW w:w="2335" w:type="dxa"/>
            <w:tcMar>
              <w:left w:w="58" w:type="dxa"/>
              <w:right w:w="58" w:type="dxa"/>
            </w:tcMar>
          </w:tcPr>
          <w:p w14:paraId="4C1AB45B" w14:textId="7380152A" w:rsidR="00D7029A" w:rsidRPr="00D4548C" w:rsidRDefault="00D7029A" w:rsidP="00D7029A">
            <w:pPr>
              <w:rPr>
                <w:rFonts w:ascii="Arial" w:hAnsi="Arial" w:cs="Arial"/>
                <w:sz w:val="24"/>
                <w:szCs w:val="24"/>
              </w:rPr>
            </w:pPr>
            <w:r w:rsidRPr="00D4548C">
              <w:rPr>
                <w:rFonts w:ascii="Arial" w:hAnsi="Arial" w:cs="Arial"/>
                <w:sz w:val="24"/>
                <w:szCs w:val="24"/>
              </w:rPr>
              <w:t>Gross Beta Particle Activity (pCi/L)</w:t>
            </w:r>
          </w:p>
        </w:tc>
        <w:tc>
          <w:tcPr>
            <w:tcW w:w="1440" w:type="dxa"/>
          </w:tcPr>
          <w:p w14:paraId="3785EE03" w14:textId="5796433C" w:rsidR="00D7029A" w:rsidRPr="00D4548C" w:rsidRDefault="00D7029A" w:rsidP="00D7029A">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2808B299" w14:textId="55D074D8" w:rsidR="00D7029A" w:rsidRDefault="00D7029A" w:rsidP="00D7029A">
            <w:pPr>
              <w:spacing w:before="40" w:after="40"/>
              <w:jc w:val="center"/>
              <w:rPr>
                <w:rFonts w:ascii="Arial" w:hAnsi="Arial" w:cs="Arial"/>
                <w:sz w:val="24"/>
                <w:szCs w:val="24"/>
              </w:rPr>
            </w:pPr>
            <w:r>
              <w:rPr>
                <w:rFonts w:ascii="Arial" w:hAnsi="Arial" w:cs="Arial"/>
                <w:sz w:val="24"/>
                <w:szCs w:val="24"/>
              </w:rPr>
              <w:t>4</w:t>
            </w:r>
          </w:p>
        </w:tc>
        <w:tc>
          <w:tcPr>
            <w:tcW w:w="1532" w:type="dxa"/>
          </w:tcPr>
          <w:p w14:paraId="70B85253" w14:textId="7966C73F" w:rsidR="00D7029A" w:rsidRDefault="00D7029A" w:rsidP="00D7029A">
            <w:pPr>
              <w:spacing w:before="40" w:after="40"/>
              <w:jc w:val="center"/>
              <w:rPr>
                <w:rFonts w:ascii="Arial" w:hAnsi="Arial" w:cs="Arial"/>
                <w:sz w:val="24"/>
                <w:szCs w:val="24"/>
              </w:rPr>
            </w:pPr>
            <w:r>
              <w:rPr>
                <w:rFonts w:ascii="Arial" w:hAnsi="Arial" w:cs="Arial"/>
                <w:sz w:val="24"/>
                <w:szCs w:val="24"/>
              </w:rPr>
              <w:t>N/A</w:t>
            </w:r>
          </w:p>
        </w:tc>
        <w:tc>
          <w:tcPr>
            <w:tcW w:w="1171" w:type="dxa"/>
          </w:tcPr>
          <w:p w14:paraId="6A3B2393" w14:textId="714A73DD" w:rsidR="00D7029A" w:rsidRDefault="00D7029A" w:rsidP="00D7029A">
            <w:pPr>
              <w:spacing w:before="40" w:after="40"/>
              <w:jc w:val="center"/>
              <w:rPr>
                <w:rFonts w:ascii="Arial" w:hAnsi="Arial" w:cs="Arial"/>
                <w:sz w:val="24"/>
                <w:szCs w:val="24"/>
              </w:rPr>
            </w:pPr>
            <w:r>
              <w:rPr>
                <w:rFonts w:ascii="Arial" w:hAnsi="Arial" w:cs="Arial"/>
                <w:sz w:val="24"/>
                <w:szCs w:val="24"/>
              </w:rPr>
              <w:t>50</w:t>
            </w:r>
          </w:p>
        </w:tc>
        <w:tc>
          <w:tcPr>
            <w:tcW w:w="1261" w:type="dxa"/>
          </w:tcPr>
          <w:p w14:paraId="79D0AE1E" w14:textId="5E8DB418" w:rsidR="00D7029A" w:rsidRDefault="00D7029A" w:rsidP="00D7029A">
            <w:pPr>
              <w:spacing w:before="40" w:after="40"/>
              <w:jc w:val="center"/>
              <w:rPr>
                <w:rFonts w:ascii="Arial" w:hAnsi="Arial" w:cs="Arial"/>
                <w:sz w:val="24"/>
                <w:szCs w:val="24"/>
              </w:rPr>
            </w:pPr>
            <w:r>
              <w:rPr>
                <w:rFonts w:ascii="Arial" w:hAnsi="Arial" w:cs="Arial"/>
                <w:sz w:val="24"/>
                <w:szCs w:val="24"/>
              </w:rPr>
              <w:t>0</w:t>
            </w:r>
          </w:p>
        </w:tc>
        <w:tc>
          <w:tcPr>
            <w:tcW w:w="1934" w:type="dxa"/>
          </w:tcPr>
          <w:p w14:paraId="55B4AE6E" w14:textId="05F415BC" w:rsidR="00D7029A" w:rsidRPr="00D4548C" w:rsidRDefault="00D7029A" w:rsidP="00D7029A">
            <w:pPr>
              <w:spacing w:before="40" w:after="40"/>
              <w:jc w:val="center"/>
              <w:rPr>
                <w:rFonts w:ascii="Arial" w:hAnsi="Arial" w:cs="Arial"/>
                <w:sz w:val="24"/>
                <w:szCs w:val="24"/>
              </w:rPr>
            </w:pPr>
            <w:r w:rsidRPr="00D4548C">
              <w:rPr>
                <w:rFonts w:ascii="Arial" w:hAnsi="Arial" w:cs="Arial"/>
                <w:sz w:val="24"/>
                <w:szCs w:val="24"/>
              </w:rPr>
              <w:t>Decay of natural and man-made deposits</w:t>
            </w:r>
          </w:p>
        </w:tc>
      </w:tr>
      <w:tr w:rsidR="00477863" w:rsidRPr="005162DE" w14:paraId="6E0214BE" w14:textId="77777777" w:rsidTr="00036343">
        <w:trPr>
          <w:trHeight w:val="464"/>
        </w:trPr>
        <w:tc>
          <w:tcPr>
            <w:tcW w:w="2335" w:type="dxa"/>
            <w:tcMar>
              <w:left w:w="58" w:type="dxa"/>
              <w:right w:w="58" w:type="dxa"/>
            </w:tcMar>
          </w:tcPr>
          <w:p w14:paraId="20F7171E" w14:textId="444AC265" w:rsidR="00477863" w:rsidRPr="00D4548C" w:rsidRDefault="00477863" w:rsidP="00477863">
            <w:pPr>
              <w:rPr>
                <w:rFonts w:ascii="Arial" w:hAnsi="Arial" w:cs="Arial"/>
                <w:sz w:val="24"/>
                <w:szCs w:val="24"/>
              </w:rPr>
            </w:pPr>
            <w:r w:rsidRPr="00D4548C">
              <w:rPr>
                <w:rFonts w:ascii="Arial" w:hAnsi="Arial" w:cs="Arial"/>
                <w:sz w:val="24"/>
                <w:szCs w:val="24"/>
              </w:rPr>
              <w:t>Nickel (ppb)</w:t>
            </w:r>
          </w:p>
        </w:tc>
        <w:tc>
          <w:tcPr>
            <w:tcW w:w="1440" w:type="dxa"/>
          </w:tcPr>
          <w:p w14:paraId="423E9222" w14:textId="2D68D8B8" w:rsidR="00477863" w:rsidRPr="00D4548C" w:rsidRDefault="00477863" w:rsidP="00477863">
            <w:pPr>
              <w:spacing w:before="40" w:after="40"/>
              <w:jc w:val="center"/>
              <w:rPr>
                <w:rFonts w:ascii="Arial" w:hAnsi="Arial" w:cs="Arial"/>
                <w:sz w:val="24"/>
                <w:szCs w:val="24"/>
              </w:rPr>
            </w:pPr>
            <w:r w:rsidRPr="00D4548C">
              <w:rPr>
                <w:rFonts w:ascii="Arial" w:hAnsi="Arial" w:cs="Arial"/>
                <w:sz w:val="24"/>
                <w:szCs w:val="24"/>
              </w:rPr>
              <w:t>3/22/2016</w:t>
            </w:r>
          </w:p>
        </w:tc>
        <w:tc>
          <w:tcPr>
            <w:tcW w:w="1177" w:type="dxa"/>
          </w:tcPr>
          <w:p w14:paraId="7578F555" w14:textId="1FD5AD46" w:rsidR="00477863" w:rsidRDefault="00477863" w:rsidP="00477863">
            <w:pPr>
              <w:spacing w:before="40" w:after="40"/>
              <w:jc w:val="center"/>
              <w:rPr>
                <w:rFonts w:ascii="Arial" w:hAnsi="Arial" w:cs="Arial"/>
                <w:sz w:val="24"/>
                <w:szCs w:val="24"/>
              </w:rPr>
            </w:pPr>
            <w:r>
              <w:rPr>
                <w:rFonts w:ascii="Arial" w:hAnsi="Arial" w:cs="Arial"/>
                <w:sz w:val="24"/>
                <w:szCs w:val="24"/>
              </w:rPr>
              <w:t>N/D</w:t>
            </w:r>
          </w:p>
        </w:tc>
        <w:tc>
          <w:tcPr>
            <w:tcW w:w="1532" w:type="dxa"/>
          </w:tcPr>
          <w:p w14:paraId="3C68B145" w14:textId="4044A410" w:rsidR="00477863" w:rsidRDefault="00477863" w:rsidP="00477863">
            <w:pPr>
              <w:spacing w:before="40" w:after="40"/>
              <w:jc w:val="center"/>
              <w:rPr>
                <w:rFonts w:ascii="Arial" w:hAnsi="Arial" w:cs="Arial"/>
                <w:sz w:val="24"/>
                <w:szCs w:val="24"/>
              </w:rPr>
            </w:pPr>
            <w:r>
              <w:rPr>
                <w:rFonts w:ascii="Arial" w:hAnsi="Arial" w:cs="Arial"/>
                <w:sz w:val="24"/>
                <w:szCs w:val="24"/>
              </w:rPr>
              <w:t>N/A</w:t>
            </w:r>
          </w:p>
        </w:tc>
        <w:tc>
          <w:tcPr>
            <w:tcW w:w="1171" w:type="dxa"/>
          </w:tcPr>
          <w:p w14:paraId="1765736B" w14:textId="7769F107" w:rsidR="00477863" w:rsidRDefault="00477863" w:rsidP="00477863">
            <w:pPr>
              <w:spacing w:before="40" w:after="40"/>
              <w:jc w:val="center"/>
              <w:rPr>
                <w:rFonts w:ascii="Arial" w:hAnsi="Arial" w:cs="Arial"/>
                <w:sz w:val="24"/>
                <w:szCs w:val="24"/>
              </w:rPr>
            </w:pPr>
            <w:r>
              <w:rPr>
                <w:rFonts w:ascii="Arial" w:hAnsi="Arial" w:cs="Arial"/>
                <w:sz w:val="24"/>
                <w:szCs w:val="24"/>
              </w:rPr>
              <w:t>100</w:t>
            </w:r>
          </w:p>
        </w:tc>
        <w:tc>
          <w:tcPr>
            <w:tcW w:w="1261" w:type="dxa"/>
          </w:tcPr>
          <w:p w14:paraId="2A09910F" w14:textId="4A444772" w:rsidR="00477863" w:rsidRDefault="00477863" w:rsidP="00477863">
            <w:pPr>
              <w:spacing w:before="40" w:after="40"/>
              <w:jc w:val="center"/>
              <w:rPr>
                <w:rFonts w:ascii="Arial" w:hAnsi="Arial" w:cs="Arial"/>
                <w:sz w:val="24"/>
                <w:szCs w:val="24"/>
              </w:rPr>
            </w:pPr>
            <w:r>
              <w:rPr>
                <w:rFonts w:ascii="Arial" w:hAnsi="Arial" w:cs="Arial"/>
                <w:sz w:val="24"/>
                <w:szCs w:val="24"/>
              </w:rPr>
              <w:t>12</w:t>
            </w:r>
          </w:p>
        </w:tc>
        <w:tc>
          <w:tcPr>
            <w:tcW w:w="1934" w:type="dxa"/>
          </w:tcPr>
          <w:p w14:paraId="4C0EC756" w14:textId="2C6F28F9" w:rsidR="00477863" w:rsidRPr="00D4548C" w:rsidRDefault="00477863" w:rsidP="00477863">
            <w:pPr>
              <w:spacing w:before="40" w:after="40"/>
              <w:jc w:val="center"/>
              <w:rPr>
                <w:rFonts w:ascii="Arial" w:hAnsi="Arial" w:cs="Arial"/>
                <w:sz w:val="24"/>
                <w:szCs w:val="24"/>
              </w:rPr>
            </w:pPr>
            <w:r w:rsidRPr="00D4548C">
              <w:rPr>
                <w:rFonts w:ascii="Arial" w:hAnsi="Arial" w:cs="Arial"/>
                <w:sz w:val="24"/>
                <w:szCs w:val="24"/>
              </w:rPr>
              <w:t>Erosion of natural deposits; discharge from metal factories</w:t>
            </w:r>
          </w:p>
        </w:tc>
      </w:tr>
      <w:tr w:rsidR="00CA5141" w:rsidRPr="005162DE" w14:paraId="517DDC12" w14:textId="77777777" w:rsidTr="00036343">
        <w:trPr>
          <w:trHeight w:val="464"/>
        </w:trPr>
        <w:tc>
          <w:tcPr>
            <w:tcW w:w="2335" w:type="dxa"/>
            <w:tcMar>
              <w:left w:w="58" w:type="dxa"/>
              <w:right w:w="58" w:type="dxa"/>
            </w:tcMar>
          </w:tcPr>
          <w:p w14:paraId="3A3857F0" w14:textId="77777777" w:rsidR="00CA5141" w:rsidRPr="00D4548C" w:rsidRDefault="00CA5141" w:rsidP="00CA5141">
            <w:pPr>
              <w:rPr>
                <w:rFonts w:ascii="Arial" w:hAnsi="Arial" w:cs="Arial"/>
                <w:sz w:val="24"/>
                <w:szCs w:val="24"/>
              </w:rPr>
            </w:pPr>
            <w:r w:rsidRPr="00D4548C">
              <w:rPr>
                <w:rFonts w:ascii="Arial" w:hAnsi="Arial" w:cs="Arial"/>
                <w:sz w:val="24"/>
                <w:szCs w:val="24"/>
              </w:rPr>
              <w:t xml:space="preserve">Nitrate </w:t>
            </w:r>
          </w:p>
          <w:p w14:paraId="085D4A76" w14:textId="1E926B34" w:rsidR="00CA5141" w:rsidRPr="00D4548C" w:rsidRDefault="00CA5141" w:rsidP="00CA5141">
            <w:pPr>
              <w:rPr>
                <w:rFonts w:ascii="Arial" w:hAnsi="Arial" w:cs="Arial"/>
                <w:sz w:val="24"/>
                <w:szCs w:val="24"/>
              </w:rPr>
            </w:pPr>
            <w:r w:rsidRPr="00D4548C">
              <w:rPr>
                <w:rFonts w:ascii="Arial" w:hAnsi="Arial" w:cs="Arial"/>
                <w:sz w:val="24"/>
                <w:szCs w:val="24"/>
              </w:rPr>
              <w:t>(as N) (ppm)</w:t>
            </w:r>
          </w:p>
        </w:tc>
        <w:tc>
          <w:tcPr>
            <w:tcW w:w="1440" w:type="dxa"/>
          </w:tcPr>
          <w:p w14:paraId="7DFE575F" w14:textId="54F64ED3" w:rsidR="00CA5141" w:rsidRPr="00D4548C" w:rsidRDefault="00CA5141" w:rsidP="00CA5141">
            <w:pPr>
              <w:spacing w:before="40" w:after="40"/>
              <w:jc w:val="center"/>
              <w:rPr>
                <w:rFonts w:ascii="Arial" w:hAnsi="Arial" w:cs="Arial"/>
                <w:sz w:val="24"/>
                <w:szCs w:val="24"/>
              </w:rPr>
            </w:pPr>
            <w:r>
              <w:rPr>
                <w:rFonts w:ascii="Arial" w:hAnsi="Arial" w:cs="Arial"/>
                <w:sz w:val="24"/>
                <w:szCs w:val="24"/>
              </w:rPr>
              <w:t>4</w:t>
            </w:r>
            <w:r w:rsidRPr="00D4548C">
              <w:rPr>
                <w:rFonts w:ascii="Arial" w:hAnsi="Arial" w:cs="Arial"/>
                <w:sz w:val="24"/>
                <w:szCs w:val="24"/>
              </w:rPr>
              <w:t>/</w:t>
            </w:r>
            <w:r>
              <w:rPr>
                <w:rFonts w:ascii="Arial" w:hAnsi="Arial" w:cs="Arial"/>
                <w:sz w:val="24"/>
                <w:szCs w:val="24"/>
              </w:rPr>
              <w:t>6</w:t>
            </w:r>
            <w:r w:rsidRPr="00D4548C">
              <w:rPr>
                <w:rFonts w:ascii="Arial" w:hAnsi="Arial" w:cs="Arial"/>
                <w:sz w:val="24"/>
                <w:szCs w:val="24"/>
              </w:rPr>
              <w:t>/202</w:t>
            </w:r>
            <w:r>
              <w:rPr>
                <w:rFonts w:ascii="Arial" w:hAnsi="Arial" w:cs="Arial"/>
                <w:sz w:val="24"/>
                <w:szCs w:val="24"/>
              </w:rPr>
              <w:t>3</w:t>
            </w:r>
          </w:p>
        </w:tc>
        <w:tc>
          <w:tcPr>
            <w:tcW w:w="1177" w:type="dxa"/>
          </w:tcPr>
          <w:p w14:paraId="216AD4CB" w14:textId="17DF4A2A" w:rsidR="00CA5141" w:rsidRDefault="00CA5141" w:rsidP="00CA5141">
            <w:pPr>
              <w:spacing w:before="40" w:after="40"/>
              <w:rPr>
                <w:rFonts w:ascii="Arial" w:hAnsi="Arial" w:cs="Arial"/>
                <w:sz w:val="24"/>
                <w:szCs w:val="24"/>
              </w:rPr>
            </w:pPr>
            <w:r>
              <w:rPr>
                <w:rFonts w:ascii="Arial" w:hAnsi="Arial" w:cs="Arial"/>
                <w:sz w:val="24"/>
                <w:szCs w:val="24"/>
              </w:rPr>
              <w:t>2.3</w:t>
            </w:r>
          </w:p>
        </w:tc>
        <w:tc>
          <w:tcPr>
            <w:tcW w:w="1532" w:type="dxa"/>
          </w:tcPr>
          <w:p w14:paraId="1A723E33" w14:textId="771D22B5" w:rsidR="00CA5141" w:rsidRDefault="00CA5141" w:rsidP="00CA5141">
            <w:pPr>
              <w:spacing w:before="40" w:after="40"/>
              <w:jc w:val="center"/>
              <w:rPr>
                <w:rFonts w:ascii="Arial" w:hAnsi="Arial" w:cs="Arial"/>
                <w:sz w:val="24"/>
                <w:szCs w:val="24"/>
              </w:rPr>
            </w:pPr>
            <w:r>
              <w:rPr>
                <w:rFonts w:ascii="Arial" w:hAnsi="Arial" w:cs="Arial"/>
                <w:sz w:val="24"/>
                <w:szCs w:val="24"/>
              </w:rPr>
              <w:t>N/A</w:t>
            </w:r>
          </w:p>
        </w:tc>
        <w:tc>
          <w:tcPr>
            <w:tcW w:w="1171" w:type="dxa"/>
          </w:tcPr>
          <w:p w14:paraId="2BC8E4D3" w14:textId="5391FB2A" w:rsidR="00CA5141" w:rsidRDefault="00CA5141" w:rsidP="00CA5141">
            <w:pPr>
              <w:spacing w:before="40" w:after="40"/>
              <w:jc w:val="center"/>
              <w:rPr>
                <w:rFonts w:ascii="Arial" w:hAnsi="Arial" w:cs="Arial"/>
                <w:sz w:val="24"/>
                <w:szCs w:val="24"/>
              </w:rPr>
            </w:pPr>
            <w:r>
              <w:rPr>
                <w:rFonts w:ascii="Arial" w:hAnsi="Arial" w:cs="Arial"/>
                <w:sz w:val="24"/>
                <w:szCs w:val="24"/>
              </w:rPr>
              <w:t>10</w:t>
            </w:r>
          </w:p>
        </w:tc>
        <w:tc>
          <w:tcPr>
            <w:tcW w:w="1261" w:type="dxa"/>
          </w:tcPr>
          <w:p w14:paraId="54FF3244" w14:textId="718FB354" w:rsidR="00CA5141" w:rsidRDefault="00CA5141" w:rsidP="00CA5141">
            <w:pPr>
              <w:spacing w:before="40" w:after="40"/>
              <w:jc w:val="center"/>
              <w:rPr>
                <w:rFonts w:ascii="Arial" w:hAnsi="Arial" w:cs="Arial"/>
                <w:sz w:val="24"/>
                <w:szCs w:val="24"/>
              </w:rPr>
            </w:pPr>
            <w:r>
              <w:rPr>
                <w:rFonts w:ascii="Arial" w:hAnsi="Arial" w:cs="Arial"/>
                <w:sz w:val="24"/>
                <w:szCs w:val="24"/>
              </w:rPr>
              <w:t>10</w:t>
            </w:r>
          </w:p>
        </w:tc>
        <w:tc>
          <w:tcPr>
            <w:tcW w:w="1934" w:type="dxa"/>
          </w:tcPr>
          <w:p w14:paraId="5D383CB5" w14:textId="6091F183" w:rsidR="00CA5141" w:rsidRPr="00D4548C" w:rsidRDefault="00CA5141" w:rsidP="00CA5141">
            <w:pPr>
              <w:spacing w:before="40" w:after="40"/>
              <w:jc w:val="center"/>
              <w:rPr>
                <w:rFonts w:ascii="Arial" w:hAnsi="Arial" w:cs="Arial"/>
                <w:sz w:val="24"/>
                <w:szCs w:val="24"/>
              </w:rPr>
            </w:pPr>
            <w:r w:rsidRPr="00D4548C">
              <w:rPr>
                <w:rFonts w:ascii="Arial" w:hAnsi="Arial" w:cs="Arial"/>
                <w:sz w:val="24"/>
                <w:szCs w:val="24"/>
              </w:rPr>
              <w:t>Runoff and leaching from fertilizer use; leaching from septic tanks and sewage; erosion of natural deposits</w:t>
            </w:r>
          </w:p>
        </w:tc>
      </w:tr>
      <w:tr w:rsidR="00651083" w:rsidRPr="005162DE" w14:paraId="59E9AA7B" w14:textId="77777777" w:rsidTr="00036343">
        <w:trPr>
          <w:trHeight w:val="464"/>
        </w:trPr>
        <w:tc>
          <w:tcPr>
            <w:tcW w:w="2335" w:type="dxa"/>
            <w:tcMar>
              <w:left w:w="58" w:type="dxa"/>
              <w:right w:w="58" w:type="dxa"/>
            </w:tcMar>
          </w:tcPr>
          <w:p w14:paraId="2D41CBA3" w14:textId="77777777" w:rsidR="00651083" w:rsidRPr="00D4548C" w:rsidRDefault="00651083" w:rsidP="00651083">
            <w:pPr>
              <w:rPr>
                <w:rFonts w:ascii="Arial" w:hAnsi="Arial" w:cs="Arial"/>
                <w:sz w:val="24"/>
                <w:szCs w:val="24"/>
              </w:rPr>
            </w:pPr>
            <w:r w:rsidRPr="00D4548C">
              <w:rPr>
                <w:rFonts w:ascii="Arial" w:hAnsi="Arial" w:cs="Arial"/>
                <w:sz w:val="24"/>
                <w:szCs w:val="24"/>
              </w:rPr>
              <w:lastRenderedPageBreak/>
              <w:t>Strontium-90</w:t>
            </w:r>
          </w:p>
          <w:p w14:paraId="02CC1419" w14:textId="502DEED3" w:rsidR="00651083" w:rsidRPr="00D4548C" w:rsidRDefault="00651083" w:rsidP="00651083">
            <w:pPr>
              <w:rPr>
                <w:rFonts w:ascii="Arial" w:hAnsi="Arial" w:cs="Arial"/>
                <w:sz w:val="24"/>
                <w:szCs w:val="24"/>
              </w:rPr>
            </w:pPr>
            <w:r w:rsidRPr="00D4548C">
              <w:rPr>
                <w:rFonts w:ascii="Arial" w:hAnsi="Arial" w:cs="Arial"/>
                <w:sz w:val="24"/>
                <w:szCs w:val="24"/>
              </w:rPr>
              <w:t>(pCi/L)</w:t>
            </w:r>
          </w:p>
        </w:tc>
        <w:tc>
          <w:tcPr>
            <w:tcW w:w="1440" w:type="dxa"/>
          </w:tcPr>
          <w:p w14:paraId="6A2BC40B" w14:textId="6F0DE9C3" w:rsidR="00651083" w:rsidRPr="00D4548C" w:rsidRDefault="00651083" w:rsidP="00651083">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2C0CC659" w14:textId="156236D2" w:rsidR="00651083" w:rsidRDefault="00651083" w:rsidP="00651083">
            <w:pPr>
              <w:spacing w:before="40" w:after="40"/>
              <w:jc w:val="center"/>
              <w:rPr>
                <w:rFonts w:ascii="Arial" w:hAnsi="Arial" w:cs="Arial"/>
                <w:sz w:val="24"/>
                <w:szCs w:val="24"/>
              </w:rPr>
            </w:pPr>
            <w:r>
              <w:rPr>
                <w:rFonts w:ascii="Arial" w:hAnsi="Arial" w:cs="Arial"/>
                <w:sz w:val="24"/>
                <w:szCs w:val="24"/>
              </w:rPr>
              <w:t>2</w:t>
            </w:r>
          </w:p>
        </w:tc>
        <w:tc>
          <w:tcPr>
            <w:tcW w:w="1532" w:type="dxa"/>
          </w:tcPr>
          <w:p w14:paraId="0122017A" w14:textId="4A652AA4" w:rsidR="00651083" w:rsidRDefault="00651083" w:rsidP="00651083">
            <w:pPr>
              <w:spacing w:before="40" w:after="40"/>
              <w:jc w:val="center"/>
              <w:rPr>
                <w:rFonts w:ascii="Arial" w:hAnsi="Arial" w:cs="Arial"/>
                <w:sz w:val="24"/>
                <w:szCs w:val="24"/>
              </w:rPr>
            </w:pPr>
            <w:r>
              <w:rPr>
                <w:rFonts w:ascii="Arial" w:hAnsi="Arial" w:cs="Arial"/>
                <w:sz w:val="24"/>
                <w:szCs w:val="24"/>
              </w:rPr>
              <w:t>N/A</w:t>
            </w:r>
          </w:p>
        </w:tc>
        <w:tc>
          <w:tcPr>
            <w:tcW w:w="1171" w:type="dxa"/>
          </w:tcPr>
          <w:p w14:paraId="109F6131" w14:textId="2621B87C" w:rsidR="00651083" w:rsidRDefault="00651083" w:rsidP="00651083">
            <w:pPr>
              <w:spacing w:before="40" w:after="40"/>
              <w:jc w:val="center"/>
              <w:rPr>
                <w:rFonts w:ascii="Arial" w:hAnsi="Arial" w:cs="Arial"/>
                <w:sz w:val="24"/>
                <w:szCs w:val="24"/>
              </w:rPr>
            </w:pPr>
            <w:r>
              <w:rPr>
                <w:rFonts w:ascii="Arial" w:hAnsi="Arial" w:cs="Arial"/>
                <w:sz w:val="24"/>
                <w:szCs w:val="24"/>
              </w:rPr>
              <w:t>8</w:t>
            </w:r>
          </w:p>
        </w:tc>
        <w:tc>
          <w:tcPr>
            <w:tcW w:w="1261" w:type="dxa"/>
          </w:tcPr>
          <w:p w14:paraId="4D604D4C" w14:textId="3B089F02" w:rsidR="00651083" w:rsidRDefault="00651083" w:rsidP="00651083">
            <w:pPr>
              <w:spacing w:before="40" w:after="40"/>
              <w:jc w:val="center"/>
              <w:rPr>
                <w:rFonts w:ascii="Arial" w:hAnsi="Arial" w:cs="Arial"/>
                <w:sz w:val="24"/>
                <w:szCs w:val="24"/>
              </w:rPr>
            </w:pPr>
            <w:r>
              <w:rPr>
                <w:rFonts w:ascii="Arial" w:hAnsi="Arial" w:cs="Arial"/>
                <w:sz w:val="24"/>
                <w:szCs w:val="24"/>
              </w:rPr>
              <w:t>0.35</w:t>
            </w:r>
          </w:p>
        </w:tc>
        <w:tc>
          <w:tcPr>
            <w:tcW w:w="1934" w:type="dxa"/>
          </w:tcPr>
          <w:p w14:paraId="0282404E" w14:textId="523DA61B" w:rsidR="00651083" w:rsidRPr="00D4548C" w:rsidRDefault="00651083" w:rsidP="00651083">
            <w:pPr>
              <w:spacing w:before="40" w:after="40"/>
              <w:jc w:val="center"/>
              <w:rPr>
                <w:rFonts w:ascii="Arial" w:hAnsi="Arial" w:cs="Arial"/>
                <w:sz w:val="24"/>
                <w:szCs w:val="24"/>
              </w:rPr>
            </w:pPr>
            <w:r w:rsidRPr="00D4548C">
              <w:rPr>
                <w:rFonts w:ascii="Arial" w:hAnsi="Arial" w:cs="Arial"/>
                <w:sz w:val="24"/>
                <w:szCs w:val="24"/>
              </w:rPr>
              <w:t>Decay of natural &amp; man-made deposits</w:t>
            </w:r>
          </w:p>
        </w:tc>
      </w:tr>
      <w:tr w:rsidR="00A01448" w:rsidRPr="005162DE" w14:paraId="2B800798" w14:textId="77777777" w:rsidTr="00036343">
        <w:trPr>
          <w:trHeight w:val="464"/>
        </w:trPr>
        <w:tc>
          <w:tcPr>
            <w:tcW w:w="2335" w:type="dxa"/>
            <w:tcMar>
              <w:left w:w="58" w:type="dxa"/>
              <w:right w:w="58" w:type="dxa"/>
            </w:tcMar>
          </w:tcPr>
          <w:p w14:paraId="57027BD9" w14:textId="021C68E4" w:rsidR="00A01448" w:rsidRPr="00D4548C" w:rsidRDefault="00A01448" w:rsidP="00415FA0">
            <w:pPr>
              <w:rPr>
                <w:rFonts w:ascii="Arial" w:hAnsi="Arial" w:cs="Arial"/>
                <w:sz w:val="24"/>
                <w:szCs w:val="24"/>
              </w:rPr>
            </w:pPr>
            <w:r w:rsidRPr="00D4548C">
              <w:rPr>
                <w:rFonts w:ascii="Arial" w:hAnsi="Arial" w:cs="Arial"/>
                <w:sz w:val="24"/>
                <w:szCs w:val="24"/>
              </w:rPr>
              <w:t>Tritium (pCi/L)</w:t>
            </w:r>
          </w:p>
        </w:tc>
        <w:tc>
          <w:tcPr>
            <w:tcW w:w="1440" w:type="dxa"/>
          </w:tcPr>
          <w:p w14:paraId="155621D4" w14:textId="327D1E14" w:rsidR="00A01448" w:rsidRPr="00D4548C" w:rsidRDefault="00A01448" w:rsidP="00A01448">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245C8E5F" w14:textId="3D61D5EF" w:rsidR="00A01448" w:rsidRDefault="00493EA3" w:rsidP="00A01448">
            <w:pPr>
              <w:spacing w:before="40" w:after="40"/>
              <w:jc w:val="center"/>
              <w:rPr>
                <w:rFonts w:ascii="Arial" w:hAnsi="Arial" w:cs="Arial"/>
                <w:sz w:val="24"/>
                <w:szCs w:val="24"/>
              </w:rPr>
            </w:pPr>
            <w:r>
              <w:rPr>
                <w:rFonts w:ascii="Arial" w:hAnsi="Arial" w:cs="Arial"/>
                <w:sz w:val="24"/>
                <w:szCs w:val="24"/>
              </w:rPr>
              <w:t>1000</w:t>
            </w:r>
          </w:p>
        </w:tc>
        <w:tc>
          <w:tcPr>
            <w:tcW w:w="1532" w:type="dxa"/>
          </w:tcPr>
          <w:p w14:paraId="0DCE8983" w14:textId="3F4FD039" w:rsidR="00A01448" w:rsidRDefault="00A01448" w:rsidP="00A01448">
            <w:pPr>
              <w:spacing w:before="40" w:after="40"/>
              <w:jc w:val="center"/>
              <w:rPr>
                <w:rFonts w:ascii="Arial" w:hAnsi="Arial" w:cs="Arial"/>
                <w:sz w:val="24"/>
                <w:szCs w:val="24"/>
              </w:rPr>
            </w:pPr>
            <w:r>
              <w:rPr>
                <w:rFonts w:ascii="Arial" w:hAnsi="Arial" w:cs="Arial"/>
                <w:sz w:val="24"/>
                <w:szCs w:val="24"/>
              </w:rPr>
              <w:t>N/A</w:t>
            </w:r>
          </w:p>
        </w:tc>
        <w:tc>
          <w:tcPr>
            <w:tcW w:w="1171" w:type="dxa"/>
          </w:tcPr>
          <w:p w14:paraId="477E2681" w14:textId="0B9FA25D" w:rsidR="00A01448" w:rsidRDefault="00A01448" w:rsidP="00A01448">
            <w:pPr>
              <w:spacing w:before="40" w:after="40"/>
              <w:jc w:val="center"/>
              <w:rPr>
                <w:rFonts w:ascii="Arial" w:hAnsi="Arial" w:cs="Arial"/>
                <w:sz w:val="24"/>
                <w:szCs w:val="24"/>
              </w:rPr>
            </w:pPr>
            <w:r>
              <w:rPr>
                <w:rFonts w:ascii="Arial" w:hAnsi="Arial" w:cs="Arial"/>
                <w:sz w:val="24"/>
                <w:szCs w:val="24"/>
              </w:rPr>
              <w:t>20</w:t>
            </w:r>
            <w:r w:rsidR="00DB66FF">
              <w:rPr>
                <w:rFonts w:ascii="Arial" w:hAnsi="Arial" w:cs="Arial"/>
                <w:sz w:val="24"/>
                <w:szCs w:val="24"/>
              </w:rPr>
              <w:t>000</w:t>
            </w:r>
          </w:p>
        </w:tc>
        <w:tc>
          <w:tcPr>
            <w:tcW w:w="1261" w:type="dxa"/>
          </w:tcPr>
          <w:p w14:paraId="4D97FA61" w14:textId="714C6342" w:rsidR="00A01448" w:rsidRDefault="00DB66FF" w:rsidP="00A01448">
            <w:pPr>
              <w:spacing w:before="40" w:after="40"/>
              <w:jc w:val="center"/>
              <w:rPr>
                <w:rFonts w:ascii="Arial" w:hAnsi="Arial" w:cs="Arial"/>
                <w:sz w:val="24"/>
                <w:szCs w:val="24"/>
              </w:rPr>
            </w:pPr>
            <w:r>
              <w:rPr>
                <w:rFonts w:ascii="Arial" w:hAnsi="Arial" w:cs="Arial"/>
                <w:sz w:val="24"/>
                <w:szCs w:val="24"/>
              </w:rPr>
              <w:t>400</w:t>
            </w:r>
          </w:p>
        </w:tc>
        <w:tc>
          <w:tcPr>
            <w:tcW w:w="1934" w:type="dxa"/>
          </w:tcPr>
          <w:p w14:paraId="5A6D3B12" w14:textId="1440A314" w:rsidR="00A01448" w:rsidRPr="00D4548C" w:rsidRDefault="00A01448" w:rsidP="00A01448">
            <w:pPr>
              <w:spacing w:before="40" w:after="40"/>
              <w:rPr>
                <w:rFonts w:ascii="Arial" w:hAnsi="Arial" w:cs="Arial"/>
                <w:sz w:val="24"/>
                <w:szCs w:val="24"/>
              </w:rPr>
            </w:pPr>
            <w:r w:rsidRPr="00D4548C">
              <w:rPr>
                <w:rFonts w:ascii="Arial" w:hAnsi="Arial" w:cs="Arial"/>
                <w:sz w:val="24"/>
                <w:szCs w:val="24"/>
              </w:rPr>
              <w:t>Decay of natural &amp; man-made deposits</w:t>
            </w:r>
          </w:p>
        </w:tc>
      </w:tr>
      <w:tr w:rsidR="00DB66FF" w:rsidRPr="005162DE" w14:paraId="125030BE" w14:textId="77777777" w:rsidTr="00036343">
        <w:trPr>
          <w:trHeight w:val="464"/>
        </w:trPr>
        <w:tc>
          <w:tcPr>
            <w:tcW w:w="2335" w:type="dxa"/>
            <w:tcMar>
              <w:left w:w="58" w:type="dxa"/>
              <w:right w:w="58" w:type="dxa"/>
            </w:tcMar>
          </w:tcPr>
          <w:p w14:paraId="16382615" w14:textId="497C9A2B" w:rsidR="00DB66FF" w:rsidRPr="00D4548C" w:rsidRDefault="00DB66FF" w:rsidP="00DB66FF">
            <w:pPr>
              <w:rPr>
                <w:rFonts w:ascii="Arial" w:hAnsi="Arial" w:cs="Arial"/>
                <w:sz w:val="24"/>
                <w:szCs w:val="24"/>
              </w:rPr>
            </w:pPr>
            <w:r w:rsidRPr="00D4548C">
              <w:rPr>
                <w:rFonts w:ascii="Arial" w:hAnsi="Arial" w:cs="Arial"/>
                <w:sz w:val="24"/>
                <w:szCs w:val="24"/>
              </w:rPr>
              <w:t>Uranium (pCi/L)</w:t>
            </w:r>
          </w:p>
        </w:tc>
        <w:tc>
          <w:tcPr>
            <w:tcW w:w="1440" w:type="dxa"/>
          </w:tcPr>
          <w:p w14:paraId="0319C288" w14:textId="63F76061" w:rsidR="00DB66FF" w:rsidRPr="00D4548C" w:rsidRDefault="00DB66FF" w:rsidP="00DB66FF">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0E489927" w14:textId="4462D266" w:rsidR="00DB66FF" w:rsidRDefault="00DB66FF" w:rsidP="00DB66FF">
            <w:pPr>
              <w:spacing w:before="40" w:after="40"/>
              <w:jc w:val="center"/>
              <w:rPr>
                <w:rFonts w:ascii="Arial" w:hAnsi="Arial" w:cs="Arial"/>
                <w:sz w:val="24"/>
                <w:szCs w:val="24"/>
              </w:rPr>
            </w:pPr>
            <w:r>
              <w:rPr>
                <w:rFonts w:ascii="Arial" w:hAnsi="Arial" w:cs="Arial"/>
                <w:sz w:val="24"/>
                <w:szCs w:val="24"/>
              </w:rPr>
              <w:t>2</w:t>
            </w:r>
          </w:p>
        </w:tc>
        <w:tc>
          <w:tcPr>
            <w:tcW w:w="1532" w:type="dxa"/>
          </w:tcPr>
          <w:p w14:paraId="12281410" w14:textId="1FFC6126" w:rsidR="00DB66FF" w:rsidRDefault="00DB66FF" w:rsidP="00DB66FF">
            <w:pPr>
              <w:spacing w:before="40" w:after="40"/>
              <w:jc w:val="center"/>
              <w:rPr>
                <w:rFonts w:ascii="Arial" w:hAnsi="Arial" w:cs="Arial"/>
                <w:sz w:val="24"/>
                <w:szCs w:val="24"/>
              </w:rPr>
            </w:pPr>
            <w:r>
              <w:rPr>
                <w:rFonts w:ascii="Arial" w:hAnsi="Arial" w:cs="Arial"/>
                <w:sz w:val="24"/>
                <w:szCs w:val="24"/>
              </w:rPr>
              <w:t>N/A</w:t>
            </w:r>
          </w:p>
        </w:tc>
        <w:tc>
          <w:tcPr>
            <w:tcW w:w="1171" w:type="dxa"/>
          </w:tcPr>
          <w:p w14:paraId="26965858" w14:textId="7E2FD74E" w:rsidR="00DB66FF" w:rsidRDefault="00DB66FF" w:rsidP="00DB66FF">
            <w:pPr>
              <w:spacing w:before="40" w:after="40"/>
              <w:jc w:val="center"/>
              <w:rPr>
                <w:rFonts w:ascii="Arial" w:hAnsi="Arial" w:cs="Arial"/>
                <w:sz w:val="24"/>
                <w:szCs w:val="24"/>
              </w:rPr>
            </w:pPr>
            <w:r>
              <w:rPr>
                <w:rFonts w:ascii="Arial" w:hAnsi="Arial" w:cs="Arial"/>
                <w:sz w:val="24"/>
                <w:szCs w:val="24"/>
              </w:rPr>
              <w:t>20</w:t>
            </w:r>
          </w:p>
        </w:tc>
        <w:tc>
          <w:tcPr>
            <w:tcW w:w="1261" w:type="dxa"/>
          </w:tcPr>
          <w:p w14:paraId="70C7FA16" w14:textId="7D14ECBD" w:rsidR="00DB66FF" w:rsidRDefault="00DB66FF" w:rsidP="00DB66FF">
            <w:pPr>
              <w:spacing w:before="40" w:after="40"/>
              <w:jc w:val="center"/>
              <w:rPr>
                <w:rFonts w:ascii="Arial" w:hAnsi="Arial" w:cs="Arial"/>
                <w:sz w:val="24"/>
                <w:szCs w:val="24"/>
              </w:rPr>
            </w:pPr>
            <w:r>
              <w:rPr>
                <w:rFonts w:ascii="Arial" w:hAnsi="Arial" w:cs="Arial"/>
                <w:sz w:val="24"/>
                <w:szCs w:val="24"/>
              </w:rPr>
              <w:t>0.43</w:t>
            </w:r>
          </w:p>
        </w:tc>
        <w:tc>
          <w:tcPr>
            <w:tcW w:w="1934" w:type="dxa"/>
          </w:tcPr>
          <w:p w14:paraId="42D22131" w14:textId="453E72EE" w:rsidR="00DB66FF" w:rsidRPr="00D4548C" w:rsidRDefault="00DB66FF" w:rsidP="00DB66FF">
            <w:pPr>
              <w:spacing w:before="40" w:after="40"/>
              <w:jc w:val="center"/>
              <w:rPr>
                <w:rFonts w:ascii="Arial" w:hAnsi="Arial" w:cs="Arial"/>
                <w:sz w:val="24"/>
                <w:szCs w:val="24"/>
              </w:rPr>
            </w:pPr>
            <w:r w:rsidRPr="00D4548C">
              <w:rPr>
                <w:rFonts w:ascii="Arial" w:hAnsi="Arial" w:cs="Arial"/>
                <w:sz w:val="24"/>
                <w:szCs w:val="24"/>
              </w:rPr>
              <w:t>Erosion of natural deposits</w:t>
            </w:r>
          </w:p>
        </w:tc>
      </w:tr>
    </w:tbl>
    <w:p w14:paraId="7CEB1FE7" w14:textId="14A238C1" w:rsidR="005D3708" w:rsidRPr="005162DE" w:rsidRDefault="005D3708" w:rsidP="00070C22">
      <w:pPr>
        <w:pStyle w:val="Caption"/>
      </w:pPr>
      <w:r w:rsidRPr="005162DE">
        <w:t xml:space="preserve">Table </w:t>
      </w:r>
      <w:fldSimple w:instr=" SEQ Table \* ARABIC ">
        <w:r w:rsidR="0014712B">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A298E" w:rsidRPr="005162DE" w14:paraId="029A4A7D" w14:textId="77777777" w:rsidTr="002D3FB5">
        <w:trPr>
          <w:trHeight w:val="432"/>
        </w:trPr>
        <w:tc>
          <w:tcPr>
            <w:tcW w:w="2245" w:type="dxa"/>
          </w:tcPr>
          <w:p w14:paraId="04C2A80B" w14:textId="79BF5052" w:rsidR="000A298E" w:rsidRPr="005162DE" w:rsidRDefault="000A298E" w:rsidP="000A298E">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2F6D4E49" w:rsidR="000A298E" w:rsidRPr="005162DE" w:rsidRDefault="000A298E" w:rsidP="000A298E">
            <w:pPr>
              <w:spacing w:before="40" w:after="40"/>
              <w:jc w:val="center"/>
              <w:rPr>
                <w:rFonts w:ascii="Arial" w:hAnsi="Arial" w:cs="Arial"/>
                <w:sz w:val="24"/>
                <w:szCs w:val="24"/>
              </w:rPr>
            </w:pPr>
            <w:r>
              <w:rPr>
                <w:rFonts w:ascii="Arial" w:hAnsi="Arial" w:cs="Arial"/>
                <w:sz w:val="24"/>
                <w:szCs w:val="24"/>
              </w:rPr>
              <w:t>3/22/2016</w:t>
            </w:r>
          </w:p>
        </w:tc>
        <w:tc>
          <w:tcPr>
            <w:tcW w:w="1260" w:type="dxa"/>
          </w:tcPr>
          <w:p w14:paraId="5D465B29" w14:textId="288F9902" w:rsidR="000A298E" w:rsidRPr="005162DE" w:rsidRDefault="000A298E" w:rsidP="000A298E">
            <w:pPr>
              <w:spacing w:before="40" w:after="40"/>
              <w:jc w:val="center"/>
              <w:rPr>
                <w:rFonts w:ascii="Arial" w:hAnsi="Arial" w:cs="Arial"/>
                <w:sz w:val="24"/>
                <w:szCs w:val="24"/>
              </w:rPr>
            </w:pPr>
            <w:r>
              <w:rPr>
                <w:rFonts w:ascii="Arial" w:hAnsi="Arial" w:cs="Arial"/>
                <w:sz w:val="24"/>
                <w:szCs w:val="24"/>
              </w:rPr>
              <w:t>13</w:t>
            </w:r>
          </w:p>
        </w:tc>
        <w:tc>
          <w:tcPr>
            <w:tcW w:w="1530" w:type="dxa"/>
          </w:tcPr>
          <w:p w14:paraId="6F2413BA" w14:textId="35A5551F" w:rsidR="000A298E" w:rsidRPr="005162DE" w:rsidRDefault="000A298E" w:rsidP="000A298E">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94F9D73" w:rsidR="000A298E" w:rsidRPr="005162DE" w:rsidRDefault="000A298E" w:rsidP="000A298E">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C8A0D6D" w:rsidR="000A298E" w:rsidRPr="005162DE" w:rsidRDefault="000A298E" w:rsidP="000A298E">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6BBB8D4" w:rsidR="000A298E" w:rsidRPr="005162DE" w:rsidRDefault="000A298E" w:rsidP="000A298E">
            <w:pPr>
              <w:spacing w:before="40" w:after="40"/>
              <w:rPr>
                <w:rFonts w:ascii="Arial" w:hAnsi="Arial" w:cs="Arial"/>
                <w:sz w:val="24"/>
                <w:szCs w:val="24"/>
              </w:rPr>
            </w:pPr>
            <w:r w:rsidRPr="00504439">
              <w:rPr>
                <w:rFonts w:ascii="Arial" w:hAnsi="Arial" w:cs="Arial"/>
                <w:sz w:val="24"/>
                <w:szCs w:val="24"/>
              </w:rPr>
              <w:t>Runoff/leaching from natural deposits; seawater influence</w:t>
            </w:r>
          </w:p>
        </w:tc>
      </w:tr>
      <w:tr w:rsidR="008A4077" w:rsidRPr="005162DE" w14:paraId="43BA6B8D" w14:textId="77777777" w:rsidTr="002D3FB5">
        <w:trPr>
          <w:trHeight w:val="432"/>
        </w:trPr>
        <w:tc>
          <w:tcPr>
            <w:tcW w:w="2245" w:type="dxa"/>
          </w:tcPr>
          <w:p w14:paraId="581AB298" w14:textId="3F36E35D" w:rsidR="008A4077" w:rsidRPr="005162DE" w:rsidRDefault="008A4077" w:rsidP="008A4077">
            <w:pPr>
              <w:spacing w:before="40" w:after="40"/>
              <w:ind w:left="187"/>
              <w:rPr>
                <w:rFonts w:ascii="Arial" w:hAnsi="Arial" w:cs="Arial"/>
                <w:sz w:val="24"/>
                <w:szCs w:val="24"/>
              </w:rPr>
            </w:pPr>
            <w:r w:rsidRPr="00504439">
              <w:rPr>
                <w:rFonts w:ascii="Arial" w:hAnsi="Arial" w:cs="Arial"/>
                <w:sz w:val="24"/>
                <w:szCs w:val="24"/>
              </w:rPr>
              <w:t>Color (units)</w:t>
            </w:r>
          </w:p>
        </w:tc>
        <w:tc>
          <w:tcPr>
            <w:tcW w:w="1440" w:type="dxa"/>
          </w:tcPr>
          <w:p w14:paraId="13425507" w14:textId="2785EDD0" w:rsidR="008A4077" w:rsidRPr="005162DE" w:rsidRDefault="008A4077" w:rsidP="008A4077">
            <w:pPr>
              <w:spacing w:before="40" w:after="40"/>
              <w:jc w:val="center"/>
              <w:rPr>
                <w:rFonts w:ascii="Arial" w:hAnsi="Arial" w:cs="Arial"/>
                <w:sz w:val="24"/>
                <w:szCs w:val="24"/>
              </w:rPr>
            </w:pPr>
            <w:r w:rsidRPr="00504439">
              <w:rPr>
                <w:rFonts w:ascii="Arial" w:hAnsi="Arial" w:cs="Arial"/>
                <w:sz w:val="24"/>
                <w:szCs w:val="24"/>
              </w:rPr>
              <w:t>3/22/2016</w:t>
            </w:r>
          </w:p>
        </w:tc>
        <w:tc>
          <w:tcPr>
            <w:tcW w:w="1260" w:type="dxa"/>
          </w:tcPr>
          <w:p w14:paraId="72C49EEB" w14:textId="49FADB3B" w:rsidR="008A4077" w:rsidRPr="005162DE" w:rsidRDefault="00860421" w:rsidP="008A4077">
            <w:pPr>
              <w:spacing w:before="40" w:after="40"/>
              <w:jc w:val="center"/>
              <w:rPr>
                <w:rFonts w:ascii="Arial" w:hAnsi="Arial" w:cs="Arial"/>
                <w:sz w:val="24"/>
                <w:szCs w:val="24"/>
              </w:rPr>
            </w:pPr>
            <w:r>
              <w:rPr>
                <w:rFonts w:ascii="Arial" w:hAnsi="Arial" w:cs="Arial"/>
                <w:sz w:val="24"/>
                <w:szCs w:val="24"/>
              </w:rPr>
              <w:t>3</w:t>
            </w:r>
          </w:p>
        </w:tc>
        <w:tc>
          <w:tcPr>
            <w:tcW w:w="1530" w:type="dxa"/>
          </w:tcPr>
          <w:p w14:paraId="7C11921B" w14:textId="10BCEEA6" w:rsidR="008A4077" w:rsidRPr="005162DE" w:rsidRDefault="00860421" w:rsidP="008A4077">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85D14ED" w:rsidR="008A4077" w:rsidRPr="005162DE" w:rsidRDefault="00860421" w:rsidP="008A4077">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47554821" w:rsidR="008A4077" w:rsidRPr="005162DE" w:rsidRDefault="00860421" w:rsidP="008A407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C1A9905" w:rsidR="008A4077" w:rsidRPr="005162DE" w:rsidRDefault="00860421" w:rsidP="008A4077">
            <w:pPr>
              <w:spacing w:before="40" w:after="40"/>
              <w:rPr>
                <w:rFonts w:ascii="Arial" w:hAnsi="Arial" w:cs="Arial"/>
                <w:sz w:val="24"/>
                <w:szCs w:val="24"/>
              </w:rPr>
            </w:pPr>
            <w:r>
              <w:rPr>
                <w:rFonts w:ascii="Arial" w:hAnsi="Arial" w:cs="Arial"/>
                <w:sz w:val="24"/>
                <w:szCs w:val="24"/>
              </w:rPr>
              <w:t>Naturally occurring organic materials</w:t>
            </w:r>
          </w:p>
        </w:tc>
      </w:tr>
      <w:tr w:rsidR="00BD03A4" w:rsidRPr="005162DE" w14:paraId="18FA2C38" w14:textId="77777777" w:rsidTr="00323A0B">
        <w:trPr>
          <w:trHeight w:val="1052"/>
        </w:trPr>
        <w:tc>
          <w:tcPr>
            <w:tcW w:w="2245" w:type="dxa"/>
          </w:tcPr>
          <w:p w14:paraId="39D2E538" w14:textId="29B58410" w:rsidR="00BD03A4" w:rsidRPr="005162DE" w:rsidRDefault="00BD03A4" w:rsidP="00BD03A4">
            <w:pPr>
              <w:spacing w:before="40" w:after="40"/>
              <w:ind w:left="187"/>
              <w:rPr>
                <w:rFonts w:ascii="Arial" w:hAnsi="Arial" w:cs="Arial"/>
                <w:sz w:val="24"/>
                <w:szCs w:val="24"/>
              </w:rPr>
            </w:pPr>
            <w:r w:rsidRPr="00504439">
              <w:rPr>
                <w:rFonts w:ascii="Arial" w:hAnsi="Arial" w:cs="Arial"/>
                <w:sz w:val="24"/>
                <w:szCs w:val="24"/>
              </w:rPr>
              <w:t>Specific Conductance (uS/Cm)</w:t>
            </w:r>
          </w:p>
        </w:tc>
        <w:tc>
          <w:tcPr>
            <w:tcW w:w="1440" w:type="dxa"/>
          </w:tcPr>
          <w:p w14:paraId="6AB05BED" w14:textId="7F645141" w:rsidR="00BD03A4" w:rsidRPr="005162DE" w:rsidRDefault="00BD03A4" w:rsidP="00BD03A4">
            <w:pPr>
              <w:spacing w:before="40" w:after="40"/>
              <w:jc w:val="center"/>
              <w:rPr>
                <w:rFonts w:ascii="Arial" w:hAnsi="Arial" w:cs="Arial"/>
                <w:sz w:val="24"/>
                <w:szCs w:val="24"/>
              </w:rPr>
            </w:pPr>
            <w:r w:rsidRPr="00504439">
              <w:rPr>
                <w:rFonts w:ascii="Arial" w:hAnsi="Arial" w:cs="Arial"/>
                <w:sz w:val="24"/>
                <w:szCs w:val="24"/>
              </w:rPr>
              <w:t>11/28/2018</w:t>
            </w:r>
          </w:p>
        </w:tc>
        <w:tc>
          <w:tcPr>
            <w:tcW w:w="1260" w:type="dxa"/>
          </w:tcPr>
          <w:p w14:paraId="0AC370FD" w14:textId="7280E062" w:rsidR="00BD03A4" w:rsidRPr="005162DE" w:rsidRDefault="00BD03A4" w:rsidP="00BD03A4">
            <w:pPr>
              <w:spacing w:before="40" w:after="40"/>
              <w:jc w:val="center"/>
              <w:rPr>
                <w:rFonts w:ascii="Arial" w:hAnsi="Arial" w:cs="Arial"/>
                <w:sz w:val="24"/>
                <w:szCs w:val="24"/>
              </w:rPr>
            </w:pPr>
            <w:r>
              <w:rPr>
                <w:rFonts w:ascii="Arial" w:hAnsi="Arial" w:cs="Arial"/>
                <w:sz w:val="24"/>
                <w:szCs w:val="24"/>
              </w:rPr>
              <w:t>310</w:t>
            </w:r>
          </w:p>
        </w:tc>
        <w:tc>
          <w:tcPr>
            <w:tcW w:w="1530" w:type="dxa"/>
          </w:tcPr>
          <w:p w14:paraId="06D23DE1" w14:textId="597C2D66" w:rsidR="00BD03A4" w:rsidRPr="005162DE" w:rsidRDefault="00BD03A4" w:rsidP="00BD03A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6706DD06" w:rsidR="00BD03A4" w:rsidRPr="005162DE" w:rsidRDefault="00BD03A4" w:rsidP="00BD03A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72BB1DB1" w:rsidR="00BD03A4" w:rsidRPr="005162DE" w:rsidRDefault="00BD03A4" w:rsidP="00BD03A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CA7CBAC" w:rsidR="00557D65" w:rsidRPr="005162DE" w:rsidRDefault="00BD03A4" w:rsidP="00BD03A4">
            <w:pPr>
              <w:spacing w:before="40" w:after="40"/>
              <w:rPr>
                <w:rFonts w:ascii="Arial" w:hAnsi="Arial" w:cs="Arial"/>
                <w:sz w:val="24"/>
                <w:szCs w:val="24"/>
              </w:rPr>
            </w:pPr>
            <w:r w:rsidRPr="00504439">
              <w:rPr>
                <w:rFonts w:ascii="Arial" w:hAnsi="Arial" w:cs="Arial"/>
                <w:sz w:val="24"/>
                <w:szCs w:val="24"/>
              </w:rPr>
              <w:t>Substances that form ions when in water; seawater influence</w:t>
            </w:r>
          </w:p>
        </w:tc>
      </w:tr>
      <w:tr w:rsidR="009E499C" w:rsidRPr="005162DE" w14:paraId="7AA2BA82" w14:textId="77777777" w:rsidTr="00323A0B">
        <w:trPr>
          <w:trHeight w:val="1052"/>
        </w:trPr>
        <w:tc>
          <w:tcPr>
            <w:tcW w:w="2245" w:type="dxa"/>
          </w:tcPr>
          <w:p w14:paraId="5EC83B5B" w14:textId="5F5B6628" w:rsidR="009E499C" w:rsidRPr="00504439" w:rsidRDefault="009E499C" w:rsidP="009E499C">
            <w:pPr>
              <w:spacing w:before="40" w:after="40"/>
              <w:ind w:left="187"/>
              <w:rPr>
                <w:rFonts w:ascii="Arial" w:hAnsi="Arial" w:cs="Arial"/>
                <w:sz w:val="24"/>
                <w:szCs w:val="24"/>
              </w:rPr>
            </w:pPr>
            <w:r w:rsidRPr="00504439">
              <w:rPr>
                <w:rFonts w:ascii="Arial" w:hAnsi="Arial" w:cs="Arial"/>
                <w:sz w:val="24"/>
                <w:szCs w:val="24"/>
              </w:rPr>
              <w:t>Sulfate (ppm)</w:t>
            </w:r>
          </w:p>
        </w:tc>
        <w:tc>
          <w:tcPr>
            <w:tcW w:w="1440" w:type="dxa"/>
          </w:tcPr>
          <w:p w14:paraId="4299F02B" w14:textId="6EF167A3" w:rsidR="009E499C" w:rsidRPr="00504439" w:rsidRDefault="009E499C" w:rsidP="009E499C">
            <w:pPr>
              <w:spacing w:before="40" w:after="40"/>
              <w:jc w:val="center"/>
              <w:rPr>
                <w:rFonts w:ascii="Arial" w:hAnsi="Arial" w:cs="Arial"/>
                <w:sz w:val="24"/>
                <w:szCs w:val="24"/>
              </w:rPr>
            </w:pPr>
            <w:r w:rsidRPr="00504439">
              <w:rPr>
                <w:rFonts w:ascii="Arial" w:hAnsi="Arial" w:cs="Arial"/>
                <w:sz w:val="24"/>
                <w:szCs w:val="24"/>
              </w:rPr>
              <w:t>3/22/2016</w:t>
            </w:r>
          </w:p>
        </w:tc>
        <w:tc>
          <w:tcPr>
            <w:tcW w:w="1260" w:type="dxa"/>
          </w:tcPr>
          <w:p w14:paraId="269F80DB" w14:textId="7F84B05C" w:rsidR="009E499C" w:rsidRDefault="009E499C" w:rsidP="009E499C">
            <w:pPr>
              <w:spacing w:before="40" w:after="40"/>
              <w:jc w:val="center"/>
              <w:rPr>
                <w:rFonts w:ascii="Arial" w:hAnsi="Arial" w:cs="Arial"/>
                <w:sz w:val="24"/>
                <w:szCs w:val="24"/>
              </w:rPr>
            </w:pPr>
            <w:r w:rsidRPr="00504439">
              <w:rPr>
                <w:rFonts w:ascii="Arial" w:hAnsi="Arial" w:cs="Arial"/>
                <w:sz w:val="24"/>
                <w:szCs w:val="24"/>
              </w:rPr>
              <w:t>18</w:t>
            </w:r>
          </w:p>
        </w:tc>
        <w:tc>
          <w:tcPr>
            <w:tcW w:w="1530" w:type="dxa"/>
          </w:tcPr>
          <w:p w14:paraId="501F263A" w14:textId="6A0789BC" w:rsidR="009E499C" w:rsidRDefault="009E499C" w:rsidP="009E499C">
            <w:pPr>
              <w:spacing w:before="40" w:after="40"/>
              <w:jc w:val="center"/>
              <w:rPr>
                <w:rFonts w:ascii="Arial" w:hAnsi="Arial" w:cs="Arial"/>
                <w:sz w:val="24"/>
                <w:szCs w:val="24"/>
              </w:rPr>
            </w:pPr>
            <w:r>
              <w:rPr>
                <w:rFonts w:ascii="Arial" w:hAnsi="Arial" w:cs="Arial"/>
                <w:sz w:val="24"/>
                <w:szCs w:val="24"/>
              </w:rPr>
              <w:t>N/A</w:t>
            </w:r>
          </w:p>
        </w:tc>
        <w:tc>
          <w:tcPr>
            <w:tcW w:w="900" w:type="dxa"/>
          </w:tcPr>
          <w:p w14:paraId="560A62A6" w14:textId="0793BD0E" w:rsidR="009E499C" w:rsidRDefault="009E499C" w:rsidP="009E499C">
            <w:pPr>
              <w:spacing w:before="40" w:after="40"/>
              <w:jc w:val="center"/>
              <w:rPr>
                <w:rFonts w:ascii="Arial" w:hAnsi="Arial" w:cs="Arial"/>
                <w:sz w:val="24"/>
                <w:szCs w:val="24"/>
              </w:rPr>
            </w:pPr>
            <w:r>
              <w:rPr>
                <w:rFonts w:ascii="Arial" w:hAnsi="Arial" w:cs="Arial"/>
                <w:sz w:val="24"/>
                <w:szCs w:val="24"/>
              </w:rPr>
              <w:t>500</w:t>
            </w:r>
          </w:p>
        </w:tc>
        <w:tc>
          <w:tcPr>
            <w:tcW w:w="1170" w:type="dxa"/>
          </w:tcPr>
          <w:p w14:paraId="67776380" w14:textId="23BCC356" w:rsidR="009E499C" w:rsidRDefault="009E499C" w:rsidP="009E499C">
            <w:pPr>
              <w:spacing w:before="40" w:after="40"/>
              <w:jc w:val="center"/>
              <w:rPr>
                <w:rFonts w:ascii="Arial" w:hAnsi="Arial" w:cs="Arial"/>
                <w:sz w:val="24"/>
                <w:szCs w:val="24"/>
              </w:rPr>
            </w:pPr>
            <w:r>
              <w:rPr>
                <w:rFonts w:ascii="Arial" w:hAnsi="Arial" w:cs="Arial"/>
                <w:sz w:val="24"/>
                <w:szCs w:val="24"/>
              </w:rPr>
              <w:t>N/A</w:t>
            </w:r>
          </w:p>
        </w:tc>
        <w:tc>
          <w:tcPr>
            <w:tcW w:w="2291" w:type="dxa"/>
          </w:tcPr>
          <w:p w14:paraId="6A312699" w14:textId="2387C24E" w:rsidR="009E499C" w:rsidRPr="00504439" w:rsidRDefault="009E499C" w:rsidP="009E499C">
            <w:pPr>
              <w:spacing w:before="40" w:after="40"/>
              <w:rPr>
                <w:rFonts w:ascii="Arial" w:hAnsi="Arial" w:cs="Arial"/>
                <w:sz w:val="24"/>
                <w:szCs w:val="24"/>
              </w:rPr>
            </w:pPr>
            <w:r w:rsidRPr="00504439">
              <w:rPr>
                <w:rFonts w:ascii="Arial" w:hAnsi="Arial" w:cs="Arial"/>
                <w:sz w:val="24"/>
                <w:szCs w:val="24"/>
              </w:rPr>
              <w:t>Runoff/leaching from natural deposits; industrial wastes</w:t>
            </w:r>
          </w:p>
        </w:tc>
      </w:tr>
      <w:tr w:rsidR="00517A24" w:rsidRPr="005162DE" w14:paraId="7D7687F4" w14:textId="77777777" w:rsidTr="00323A0B">
        <w:trPr>
          <w:trHeight w:val="1052"/>
        </w:trPr>
        <w:tc>
          <w:tcPr>
            <w:tcW w:w="2245" w:type="dxa"/>
          </w:tcPr>
          <w:p w14:paraId="48C08688" w14:textId="3A30334D" w:rsidR="00517A24" w:rsidRPr="00504439" w:rsidRDefault="00517A24" w:rsidP="00517A24">
            <w:pPr>
              <w:spacing w:before="40" w:after="40"/>
              <w:ind w:left="187"/>
              <w:jc w:val="center"/>
              <w:rPr>
                <w:rFonts w:ascii="Arial" w:hAnsi="Arial" w:cs="Arial"/>
                <w:sz w:val="24"/>
                <w:szCs w:val="24"/>
              </w:rPr>
            </w:pPr>
            <w:r w:rsidRPr="00504439">
              <w:rPr>
                <w:rFonts w:ascii="Arial" w:hAnsi="Arial" w:cs="Arial"/>
                <w:sz w:val="24"/>
                <w:szCs w:val="24"/>
              </w:rPr>
              <w:t>Total Dissolved Solids (TDS) (ppm)</w:t>
            </w:r>
          </w:p>
        </w:tc>
        <w:tc>
          <w:tcPr>
            <w:tcW w:w="1440" w:type="dxa"/>
          </w:tcPr>
          <w:p w14:paraId="1CF5E234" w14:textId="701187DF" w:rsidR="00517A24" w:rsidRPr="00504439" w:rsidRDefault="00517A24" w:rsidP="00517A24">
            <w:pPr>
              <w:spacing w:before="40" w:after="40"/>
              <w:jc w:val="center"/>
              <w:rPr>
                <w:rFonts w:ascii="Arial" w:hAnsi="Arial" w:cs="Arial"/>
                <w:sz w:val="24"/>
                <w:szCs w:val="24"/>
              </w:rPr>
            </w:pPr>
            <w:r w:rsidRPr="00504439">
              <w:rPr>
                <w:rFonts w:ascii="Arial" w:hAnsi="Arial" w:cs="Arial"/>
                <w:sz w:val="24"/>
                <w:szCs w:val="24"/>
              </w:rPr>
              <w:t>12/17/2014</w:t>
            </w:r>
          </w:p>
        </w:tc>
        <w:tc>
          <w:tcPr>
            <w:tcW w:w="1260" w:type="dxa"/>
          </w:tcPr>
          <w:p w14:paraId="1FF3B3B8" w14:textId="68A9243F" w:rsidR="00517A24" w:rsidRDefault="00517A24" w:rsidP="00517A24">
            <w:pPr>
              <w:spacing w:before="40" w:after="40"/>
              <w:jc w:val="center"/>
              <w:rPr>
                <w:rFonts w:ascii="Arial" w:hAnsi="Arial" w:cs="Arial"/>
                <w:sz w:val="24"/>
                <w:szCs w:val="24"/>
              </w:rPr>
            </w:pPr>
            <w:r>
              <w:rPr>
                <w:rFonts w:ascii="Arial" w:hAnsi="Arial" w:cs="Arial"/>
                <w:sz w:val="24"/>
                <w:szCs w:val="24"/>
              </w:rPr>
              <w:t>200</w:t>
            </w:r>
          </w:p>
        </w:tc>
        <w:tc>
          <w:tcPr>
            <w:tcW w:w="1530" w:type="dxa"/>
          </w:tcPr>
          <w:p w14:paraId="6342509D" w14:textId="593CB467" w:rsidR="00517A24" w:rsidRDefault="00517A24" w:rsidP="00517A24">
            <w:pPr>
              <w:spacing w:before="40" w:after="40"/>
              <w:jc w:val="center"/>
              <w:rPr>
                <w:rFonts w:ascii="Arial" w:hAnsi="Arial" w:cs="Arial"/>
                <w:sz w:val="24"/>
                <w:szCs w:val="24"/>
              </w:rPr>
            </w:pPr>
            <w:r>
              <w:rPr>
                <w:rFonts w:ascii="Arial" w:hAnsi="Arial" w:cs="Arial"/>
                <w:sz w:val="24"/>
                <w:szCs w:val="24"/>
              </w:rPr>
              <w:t>N/A</w:t>
            </w:r>
          </w:p>
        </w:tc>
        <w:tc>
          <w:tcPr>
            <w:tcW w:w="900" w:type="dxa"/>
          </w:tcPr>
          <w:p w14:paraId="021B8EC6" w14:textId="5992BFBB" w:rsidR="00517A24" w:rsidRDefault="00517A24" w:rsidP="00517A24">
            <w:pPr>
              <w:spacing w:before="40" w:after="40"/>
              <w:jc w:val="center"/>
              <w:rPr>
                <w:rFonts w:ascii="Arial" w:hAnsi="Arial" w:cs="Arial"/>
                <w:sz w:val="24"/>
                <w:szCs w:val="24"/>
              </w:rPr>
            </w:pPr>
            <w:r>
              <w:rPr>
                <w:rFonts w:ascii="Arial" w:hAnsi="Arial" w:cs="Arial"/>
                <w:sz w:val="24"/>
                <w:szCs w:val="24"/>
              </w:rPr>
              <w:t>1000</w:t>
            </w:r>
          </w:p>
        </w:tc>
        <w:tc>
          <w:tcPr>
            <w:tcW w:w="1170" w:type="dxa"/>
          </w:tcPr>
          <w:p w14:paraId="7640FF71" w14:textId="510EA16F" w:rsidR="00517A24" w:rsidRDefault="00517A24" w:rsidP="00517A24">
            <w:pPr>
              <w:spacing w:before="40" w:after="40"/>
              <w:jc w:val="center"/>
              <w:rPr>
                <w:rFonts w:ascii="Arial" w:hAnsi="Arial" w:cs="Arial"/>
                <w:sz w:val="24"/>
                <w:szCs w:val="24"/>
              </w:rPr>
            </w:pPr>
            <w:r>
              <w:rPr>
                <w:rFonts w:ascii="Arial" w:hAnsi="Arial" w:cs="Arial"/>
                <w:sz w:val="24"/>
                <w:szCs w:val="24"/>
              </w:rPr>
              <w:t>N/A</w:t>
            </w:r>
          </w:p>
        </w:tc>
        <w:tc>
          <w:tcPr>
            <w:tcW w:w="2291" w:type="dxa"/>
          </w:tcPr>
          <w:p w14:paraId="36949720" w14:textId="0718E190" w:rsidR="00517A24" w:rsidRPr="00504439" w:rsidRDefault="00517A24" w:rsidP="00517A24">
            <w:pPr>
              <w:spacing w:before="40" w:after="40"/>
              <w:jc w:val="center"/>
              <w:rPr>
                <w:rFonts w:ascii="Arial" w:hAnsi="Arial" w:cs="Arial"/>
                <w:sz w:val="24"/>
                <w:szCs w:val="24"/>
              </w:rPr>
            </w:pPr>
            <w:r w:rsidRPr="00504439">
              <w:rPr>
                <w:rFonts w:ascii="Arial" w:hAnsi="Arial" w:cs="Arial"/>
                <w:sz w:val="24"/>
                <w:szCs w:val="24"/>
              </w:rPr>
              <w:t>Runoff/leaching from natural deposits</w:t>
            </w:r>
          </w:p>
        </w:tc>
      </w:tr>
      <w:tr w:rsidR="0011709D" w:rsidRPr="005162DE" w14:paraId="092B8980" w14:textId="77777777" w:rsidTr="00BA4283">
        <w:trPr>
          <w:trHeight w:val="512"/>
        </w:trPr>
        <w:tc>
          <w:tcPr>
            <w:tcW w:w="2245" w:type="dxa"/>
          </w:tcPr>
          <w:p w14:paraId="5B5BCB16" w14:textId="0F5574C1" w:rsidR="0011709D" w:rsidRPr="00504439" w:rsidRDefault="0011709D" w:rsidP="0011709D">
            <w:pPr>
              <w:spacing w:before="40" w:after="40"/>
              <w:ind w:left="187"/>
              <w:rPr>
                <w:rFonts w:ascii="Arial" w:hAnsi="Arial" w:cs="Arial"/>
                <w:sz w:val="24"/>
                <w:szCs w:val="24"/>
              </w:rPr>
            </w:pPr>
            <w:r w:rsidRPr="00504439">
              <w:rPr>
                <w:rFonts w:ascii="Arial" w:hAnsi="Arial" w:cs="Arial"/>
                <w:sz w:val="24"/>
                <w:szCs w:val="24"/>
              </w:rPr>
              <w:t>Turbidity (units)</w:t>
            </w:r>
          </w:p>
        </w:tc>
        <w:tc>
          <w:tcPr>
            <w:tcW w:w="1440" w:type="dxa"/>
          </w:tcPr>
          <w:p w14:paraId="6B8AE55A" w14:textId="1DBD9E48" w:rsidR="0011709D" w:rsidRPr="00504439" w:rsidRDefault="0011709D" w:rsidP="0011709D">
            <w:pPr>
              <w:spacing w:before="40" w:after="40"/>
              <w:jc w:val="center"/>
              <w:rPr>
                <w:rFonts w:ascii="Arial" w:hAnsi="Arial" w:cs="Arial"/>
                <w:sz w:val="24"/>
                <w:szCs w:val="24"/>
              </w:rPr>
            </w:pPr>
            <w:r w:rsidRPr="00504439">
              <w:rPr>
                <w:rFonts w:ascii="Arial" w:hAnsi="Arial" w:cs="Arial"/>
                <w:sz w:val="24"/>
                <w:szCs w:val="24"/>
              </w:rPr>
              <w:t>3/22/2016</w:t>
            </w:r>
          </w:p>
        </w:tc>
        <w:tc>
          <w:tcPr>
            <w:tcW w:w="1260" w:type="dxa"/>
          </w:tcPr>
          <w:p w14:paraId="4A8DB025" w14:textId="32ED5657" w:rsidR="0011709D" w:rsidRDefault="0011709D" w:rsidP="0011709D">
            <w:pPr>
              <w:spacing w:before="40" w:after="40"/>
              <w:jc w:val="center"/>
              <w:rPr>
                <w:rFonts w:ascii="Arial" w:hAnsi="Arial" w:cs="Arial"/>
                <w:sz w:val="24"/>
                <w:szCs w:val="24"/>
              </w:rPr>
            </w:pPr>
            <w:r>
              <w:rPr>
                <w:rFonts w:ascii="Arial" w:hAnsi="Arial" w:cs="Arial"/>
                <w:sz w:val="24"/>
                <w:szCs w:val="24"/>
              </w:rPr>
              <w:t>.17</w:t>
            </w:r>
          </w:p>
        </w:tc>
        <w:tc>
          <w:tcPr>
            <w:tcW w:w="1530" w:type="dxa"/>
          </w:tcPr>
          <w:p w14:paraId="38AB5E6C" w14:textId="1B984639" w:rsidR="0011709D" w:rsidRDefault="0011709D" w:rsidP="0011709D">
            <w:pPr>
              <w:spacing w:before="40" w:after="40"/>
              <w:jc w:val="center"/>
              <w:rPr>
                <w:rFonts w:ascii="Arial" w:hAnsi="Arial" w:cs="Arial"/>
                <w:sz w:val="24"/>
                <w:szCs w:val="24"/>
              </w:rPr>
            </w:pPr>
            <w:r>
              <w:rPr>
                <w:rFonts w:ascii="Arial" w:hAnsi="Arial" w:cs="Arial"/>
                <w:sz w:val="24"/>
                <w:szCs w:val="24"/>
              </w:rPr>
              <w:t>N/A</w:t>
            </w:r>
          </w:p>
        </w:tc>
        <w:tc>
          <w:tcPr>
            <w:tcW w:w="900" w:type="dxa"/>
          </w:tcPr>
          <w:p w14:paraId="21522D0D" w14:textId="3BCAB39A" w:rsidR="0011709D" w:rsidRDefault="0011709D" w:rsidP="0011709D">
            <w:pPr>
              <w:spacing w:before="40" w:after="40"/>
              <w:jc w:val="center"/>
              <w:rPr>
                <w:rFonts w:ascii="Arial" w:hAnsi="Arial" w:cs="Arial"/>
                <w:sz w:val="24"/>
                <w:szCs w:val="24"/>
              </w:rPr>
            </w:pPr>
            <w:r>
              <w:rPr>
                <w:rFonts w:ascii="Arial" w:hAnsi="Arial" w:cs="Arial"/>
                <w:sz w:val="24"/>
                <w:szCs w:val="24"/>
              </w:rPr>
              <w:t>5</w:t>
            </w:r>
          </w:p>
        </w:tc>
        <w:tc>
          <w:tcPr>
            <w:tcW w:w="1170" w:type="dxa"/>
          </w:tcPr>
          <w:p w14:paraId="68972110" w14:textId="3CE75498" w:rsidR="0011709D" w:rsidRDefault="0011709D" w:rsidP="0011709D">
            <w:pPr>
              <w:spacing w:before="40" w:after="40"/>
              <w:jc w:val="center"/>
              <w:rPr>
                <w:rFonts w:ascii="Arial" w:hAnsi="Arial" w:cs="Arial"/>
                <w:sz w:val="24"/>
                <w:szCs w:val="24"/>
              </w:rPr>
            </w:pPr>
            <w:r>
              <w:rPr>
                <w:rFonts w:ascii="Arial" w:hAnsi="Arial" w:cs="Arial"/>
                <w:sz w:val="24"/>
                <w:szCs w:val="24"/>
              </w:rPr>
              <w:t>N/A</w:t>
            </w:r>
          </w:p>
        </w:tc>
        <w:tc>
          <w:tcPr>
            <w:tcW w:w="2291" w:type="dxa"/>
          </w:tcPr>
          <w:p w14:paraId="08DC5EBF" w14:textId="57525478" w:rsidR="0011709D" w:rsidRPr="00504439" w:rsidRDefault="0011709D" w:rsidP="0011709D">
            <w:pPr>
              <w:spacing w:before="40" w:after="40"/>
              <w:rPr>
                <w:rFonts w:ascii="Arial" w:hAnsi="Arial" w:cs="Arial"/>
                <w:sz w:val="24"/>
                <w:szCs w:val="24"/>
              </w:rPr>
            </w:pPr>
            <w:r>
              <w:rPr>
                <w:rFonts w:ascii="Arial" w:hAnsi="Arial" w:cs="Arial"/>
                <w:sz w:val="24"/>
                <w:szCs w:val="24"/>
              </w:rPr>
              <w:t>Soil runoff</w:t>
            </w:r>
          </w:p>
        </w:tc>
      </w:tr>
    </w:tbl>
    <w:p w14:paraId="23405E2C" w14:textId="77777777" w:rsidR="00323A0B" w:rsidRDefault="00323A0B" w:rsidP="00875407">
      <w:pPr>
        <w:pStyle w:val="Caption"/>
        <w:widowControl w:val="0"/>
      </w:pPr>
    </w:p>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44BB876E" w:rsidR="0020216E" w:rsidRPr="00681D8B" w:rsidRDefault="0020216E" w:rsidP="00681D8B">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w:t>
      </w:r>
      <w:r w:rsidR="00285C77">
        <w:rPr>
          <w:rFonts w:ascii="Arial" w:hAnsi="Arial" w:cs="Arial"/>
          <w:bCs/>
          <w:sz w:val="24"/>
          <w:szCs w:val="24"/>
          <w:highlight w:val="yellow"/>
        </w:rPr>
        <w:t>Hydesville County Water District</w:t>
      </w:r>
      <w:r w:rsidR="00942A36" w:rsidRPr="00942A36">
        <w:rPr>
          <w:rFonts w:ascii="Arial" w:hAnsi="Arial" w:cs="Arial"/>
          <w:bCs/>
          <w:sz w:val="24"/>
          <w:szCs w:val="24"/>
          <w:highlight w:val="yellow"/>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6F003F">
        <w:rPr>
          <w:rFonts w:ascii="Arial" w:hAnsi="Arial" w:cs="Arial"/>
          <w:bCs/>
          <w:sz w:val="24"/>
          <w:szCs w:val="24"/>
          <w:highlight w:val="yellow"/>
        </w:rPr>
        <w:t xml:space="preserve">Hydesville County Water at </w:t>
      </w:r>
      <w:r w:rsidR="00077200">
        <w:rPr>
          <w:rFonts w:ascii="Arial" w:hAnsi="Arial" w:cs="Arial"/>
          <w:bCs/>
          <w:sz w:val="24"/>
          <w:szCs w:val="24"/>
          <w:highlight w:val="yellow"/>
        </w:rPr>
        <w:t>(707)768-3000</w:t>
      </w:r>
      <w:r w:rsidR="00942A36" w:rsidRPr="00942A36">
        <w:rPr>
          <w:rFonts w:ascii="Arial" w:hAnsi="Arial" w:cs="Arial"/>
          <w:bCs/>
          <w:sz w:val="24"/>
          <w:szCs w:val="24"/>
          <w:highlight w:val="yellow"/>
        </w:rPr>
        <w:t xml:space="preserve">.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D1A2A" w:rsidRPr="005162DE" w14:paraId="4DAE6475" w14:textId="77777777" w:rsidTr="002D3FB5">
        <w:trPr>
          <w:trHeight w:val="449"/>
        </w:trPr>
        <w:tc>
          <w:tcPr>
            <w:tcW w:w="1975" w:type="dxa"/>
            <w:tcMar>
              <w:left w:w="58" w:type="dxa"/>
              <w:right w:w="58" w:type="dxa"/>
            </w:tcMar>
          </w:tcPr>
          <w:p w14:paraId="47CCBF74" w14:textId="42BFA158" w:rsidR="000D1A2A" w:rsidRPr="005162DE" w:rsidRDefault="000D1A2A" w:rsidP="000D1A2A">
            <w:pPr>
              <w:spacing w:before="40" w:after="40"/>
              <w:rPr>
                <w:rFonts w:ascii="Arial" w:hAnsi="Arial" w:cs="Arial"/>
                <w:sz w:val="24"/>
                <w:szCs w:val="24"/>
              </w:rPr>
            </w:pPr>
            <w:r>
              <w:rPr>
                <w:rFonts w:ascii="Arial" w:hAnsi="Arial" w:cs="Arial"/>
                <w:sz w:val="24"/>
                <w:szCs w:val="24"/>
              </w:rPr>
              <w:t>Missed samples TTHM’s AND HAA5</w:t>
            </w:r>
          </w:p>
        </w:tc>
        <w:tc>
          <w:tcPr>
            <w:tcW w:w="2250" w:type="dxa"/>
            <w:tcMar>
              <w:left w:w="58" w:type="dxa"/>
              <w:right w:w="58" w:type="dxa"/>
            </w:tcMar>
          </w:tcPr>
          <w:p w14:paraId="14D9A9B3" w14:textId="6E760AAF" w:rsidR="000D1A2A" w:rsidRPr="005162DE" w:rsidRDefault="00D76B59" w:rsidP="000D1A2A">
            <w:pPr>
              <w:spacing w:before="40" w:after="40"/>
              <w:rPr>
                <w:rFonts w:ascii="Arial" w:hAnsi="Arial" w:cs="Arial"/>
                <w:sz w:val="24"/>
                <w:szCs w:val="24"/>
              </w:rPr>
            </w:pPr>
            <w:r>
              <w:rPr>
                <w:rFonts w:ascii="Arial" w:hAnsi="Arial" w:cs="Arial"/>
                <w:sz w:val="24"/>
                <w:szCs w:val="24"/>
              </w:rPr>
              <w:t>Were not sample</w:t>
            </w:r>
            <w:r w:rsidR="00EB7B88">
              <w:rPr>
                <w:rFonts w:ascii="Arial" w:hAnsi="Arial" w:cs="Arial"/>
                <w:sz w:val="24"/>
                <w:szCs w:val="24"/>
              </w:rPr>
              <w:t>d</w:t>
            </w:r>
            <w:r>
              <w:rPr>
                <w:rFonts w:ascii="Arial" w:hAnsi="Arial" w:cs="Arial"/>
                <w:sz w:val="24"/>
                <w:szCs w:val="24"/>
              </w:rPr>
              <w:t xml:space="preserve"> </w:t>
            </w:r>
            <w:r w:rsidR="001111D4">
              <w:rPr>
                <w:rFonts w:ascii="Arial" w:hAnsi="Arial" w:cs="Arial"/>
                <w:sz w:val="24"/>
                <w:szCs w:val="24"/>
              </w:rPr>
              <w:t>in the distribution system 2023</w:t>
            </w:r>
            <w:r w:rsidR="009D2FD1">
              <w:rPr>
                <w:rFonts w:ascii="Arial" w:hAnsi="Arial" w:cs="Arial"/>
                <w:sz w:val="24"/>
                <w:szCs w:val="24"/>
              </w:rPr>
              <w:t xml:space="preserve"> and 2024</w:t>
            </w:r>
            <w:r w:rsidR="000D1A2A">
              <w:rPr>
                <w:rFonts w:ascii="Arial" w:hAnsi="Arial" w:cs="Arial"/>
                <w:sz w:val="24"/>
                <w:szCs w:val="24"/>
              </w:rPr>
              <w:t xml:space="preserve"> </w:t>
            </w:r>
          </w:p>
        </w:tc>
        <w:tc>
          <w:tcPr>
            <w:tcW w:w="1890" w:type="dxa"/>
            <w:tcMar>
              <w:left w:w="58" w:type="dxa"/>
              <w:right w:w="58" w:type="dxa"/>
            </w:tcMar>
          </w:tcPr>
          <w:p w14:paraId="7D4FE25C" w14:textId="274EC6FF" w:rsidR="000D1A2A" w:rsidRPr="005162DE" w:rsidRDefault="00436A64" w:rsidP="000D1A2A">
            <w:pPr>
              <w:spacing w:before="40" w:after="40"/>
              <w:rPr>
                <w:rFonts w:ascii="Arial" w:hAnsi="Arial" w:cs="Arial"/>
                <w:sz w:val="24"/>
                <w:szCs w:val="24"/>
              </w:rPr>
            </w:pPr>
            <w:r>
              <w:rPr>
                <w:rFonts w:ascii="Arial" w:hAnsi="Arial" w:cs="Arial"/>
                <w:sz w:val="24"/>
                <w:szCs w:val="24"/>
              </w:rPr>
              <w:t xml:space="preserve">Annual </w:t>
            </w:r>
            <w:r w:rsidR="00FB6758">
              <w:rPr>
                <w:rFonts w:ascii="Arial" w:hAnsi="Arial" w:cs="Arial"/>
                <w:sz w:val="24"/>
                <w:szCs w:val="24"/>
              </w:rPr>
              <w:t>sampling requirement</w:t>
            </w:r>
          </w:p>
        </w:tc>
        <w:tc>
          <w:tcPr>
            <w:tcW w:w="2160" w:type="dxa"/>
            <w:tcMar>
              <w:left w:w="58" w:type="dxa"/>
              <w:right w:w="58" w:type="dxa"/>
            </w:tcMar>
          </w:tcPr>
          <w:p w14:paraId="7CABD54F" w14:textId="55999EA5" w:rsidR="009C64EE" w:rsidRPr="005162DE" w:rsidRDefault="00003C1D" w:rsidP="000D1A2A">
            <w:pPr>
              <w:spacing w:before="40" w:after="40"/>
              <w:rPr>
                <w:rFonts w:ascii="Arial" w:hAnsi="Arial" w:cs="Arial"/>
                <w:sz w:val="24"/>
                <w:szCs w:val="24"/>
              </w:rPr>
            </w:pPr>
            <w:r>
              <w:rPr>
                <w:rFonts w:ascii="Arial" w:hAnsi="Arial" w:cs="Arial"/>
                <w:sz w:val="24"/>
                <w:szCs w:val="24"/>
              </w:rPr>
              <w:t>Collect</w:t>
            </w:r>
            <w:r w:rsidR="00EC34BD">
              <w:rPr>
                <w:rFonts w:ascii="Arial" w:hAnsi="Arial" w:cs="Arial"/>
                <w:sz w:val="24"/>
                <w:szCs w:val="24"/>
              </w:rPr>
              <w:t>ed</w:t>
            </w:r>
            <w:r>
              <w:rPr>
                <w:rFonts w:ascii="Arial" w:hAnsi="Arial" w:cs="Arial"/>
                <w:sz w:val="24"/>
                <w:szCs w:val="24"/>
              </w:rPr>
              <w:t xml:space="preserve"> </w:t>
            </w:r>
            <w:r w:rsidR="00EC34BD">
              <w:rPr>
                <w:rFonts w:ascii="Arial" w:hAnsi="Arial" w:cs="Arial"/>
                <w:sz w:val="24"/>
                <w:szCs w:val="24"/>
              </w:rPr>
              <w:t xml:space="preserve">samples </w:t>
            </w:r>
            <w:r w:rsidR="00A9629A">
              <w:rPr>
                <w:rFonts w:ascii="Arial" w:hAnsi="Arial" w:cs="Arial"/>
                <w:sz w:val="24"/>
                <w:szCs w:val="24"/>
              </w:rPr>
              <w:t>7/24/25</w:t>
            </w:r>
            <w:r w:rsidR="00F4411B">
              <w:rPr>
                <w:rFonts w:ascii="Arial" w:hAnsi="Arial" w:cs="Arial"/>
                <w:sz w:val="24"/>
                <w:szCs w:val="24"/>
              </w:rPr>
              <w:t xml:space="preserve"> show non-detect results</w:t>
            </w:r>
            <w:r w:rsidR="00B9598C">
              <w:rPr>
                <w:rFonts w:ascii="Arial" w:hAnsi="Arial" w:cs="Arial"/>
                <w:sz w:val="24"/>
                <w:szCs w:val="24"/>
              </w:rPr>
              <w:t>. Results are in compliance with primary drinking water standards.</w:t>
            </w:r>
          </w:p>
        </w:tc>
        <w:tc>
          <w:tcPr>
            <w:tcW w:w="2367" w:type="dxa"/>
            <w:tcMar>
              <w:left w:w="58" w:type="dxa"/>
              <w:right w:w="58" w:type="dxa"/>
            </w:tcMar>
          </w:tcPr>
          <w:p w14:paraId="69D72F95" w14:textId="77777777" w:rsidR="000D1A2A" w:rsidRDefault="000D1A2A" w:rsidP="000D1A2A">
            <w:pPr>
              <w:spacing w:before="40" w:after="40"/>
              <w:rPr>
                <w:rFonts w:ascii="Arial" w:hAnsi="Arial" w:cs="Arial"/>
                <w:szCs w:val="24"/>
              </w:rPr>
            </w:pPr>
            <w:r w:rsidRPr="00A91529">
              <w:rPr>
                <w:rFonts w:ascii="Arial" w:hAnsi="Arial" w:cs="Arial"/>
                <w:szCs w:val="24"/>
              </w:rPr>
              <w:t>Some people who drink water containing haloacetic acids in excess of the MCL over many years may have an increased risk of getting cancer.</w:t>
            </w:r>
          </w:p>
          <w:p w14:paraId="67233B7F" w14:textId="7F495B90" w:rsidR="00EB20B7" w:rsidRPr="005162DE" w:rsidRDefault="00EB20B7" w:rsidP="000D1A2A">
            <w:pPr>
              <w:spacing w:before="40" w:after="40"/>
              <w:rPr>
                <w:rFonts w:ascii="Arial" w:hAnsi="Arial" w:cs="Arial"/>
                <w:sz w:val="24"/>
                <w:szCs w:val="24"/>
              </w:rPr>
            </w:pPr>
            <w:r w:rsidRPr="00A91529">
              <w:rPr>
                <w:rFonts w:ascii="Arial" w:hAnsi="Arial" w:cs="Arial"/>
                <w:szCs w:val="24"/>
              </w:rPr>
              <w:t>Some people who drink water containing trihalomethanes in excess of the MCL over many years may experience liver, kidney, or central nervous system problems, and may have an increased risk of getting cancer.</w:t>
            </w:r>
          </w:p>
        </w:tc>
      </w:tr>
      <w:tr w:rsidR="000D1A2A" w:rsidRPr="005162DE" w14:paraId="2E9938F8" w14:textId="77777777" w:rsidTr="002D3FB5">
        <w:trPr>
          <w:trHeight w:val="449"/>
        </w:trPr>
        <w:tc>
          <w:tcPr>
            <w:tcW w:w="1975" w:type="dxa"/>
            <w:tcMar>
              <w:left w:w="58" w:type="dxa"/>
              <w:right w:w="58" w:type="dxa"/>
            </w:tcMar>
          </w:tcPr>
          <w:p w14:paraId="3650B6DE" w14:textId="75BD4DFC" w:rsidR="000D1A2A" w:rsidRPr="005162DE" w:rsidRDefault="000D1A2A" w:rsidP="000D1A2A">
            <w:pPr>
              <w:spacing w:before="40" w:after="40"/>
              <w:rPr>
                <w:rFonts w:ascii="Arial" w:hAnsi="Arial" w:cs="Arial"/>
                <w:sz w:val="24"/>
                <w:szCs w:val="24"/>
              </w:rPr>
            </w:pPr>
            <w:r>
              <w:rPr>
                <w:rFonts w:ascii="Arial" w:hAnsi="Arial" w:cs="Arial"/>
                <w:sz w:val="24"/>
                <w:szCs w:val="24"/>
              </w:rPr>
              <w:t>Missed samples Lead and copper</w:t>
            </w:r>
          </w:p>
        </w:tc>
        <w:tc>
          <w:tcPr>
            <w:tcW w:w="2250" w:type="dxa"/>
            <w:tcMar>
              <w:left w:w="58" w:type="dxa"/>
              <w:right w:w="58" w:type="dxa"/>
            </w:tcMar>
          </w:tcPr>
          <w:p w14:paraId="51843EBC" w14:textId="4B9E7014" w:rsidR="000D1A2A" w:rsidRPr="005162DE" w:rsidRDefault="00EB7B88" w:rsidP="000D1A2A">
            <w:pPr>
              <w:spacing w:before="40" w:after="40"/>
              <w:rPr>
                <w:rFonts w:ascii="Arial" w:hAnsi="Arial" w:cs="Arial"/>
                <w:sz w:val="24"/>
                <w:szCs w:val="24"/>
              </w:rPr>
            </w:pPr>
            <w:r>
              <w:rPr>
                <w:rFonts w:ascii="Arial" w:hAnsi="Arial" w:cs="Arial"/>
                <w:sz w:val="24"/>
                <w:szCs w:val="24"/>
              </w:rPr>
              <w:t>Were not sampled in the distr</w:t>
            </w:r>
            <w:r w:rsidR="00EC7121">
              <w:rPr>
                <w:rFonts w:ascii="Arial" w:hAnsi="Arial" w:cs="Arial"/>
                <w:sz w:val="24"/>
                <w:szCs w:val="24"/>
              </w:rPr>
              <w:t>ibution system 2023</w:t>
            </w:r>
          </w:p>
        </w:tc>
        <w:tc>
          <w:tcPr>
            <w:tcW w:w="1890" w:type="dxa"/>
            <w:tcMar>
              <w:left w:w="58" w:type="dxa"/>
              <w:right w:w="58" w:type="dxa"/>
            </w:tcMar>
          </w:tcPr>
          <w:p w14:paraId="59679533" w14:textId="6E68BE3B" w:rsidR="000D1A2A" w:rsidRPr="005162DE" w:rsidRDefault="007A7AC3" w:rsidP="000D1A2A">
            <w:pPr>
              <w:spacing w:before="40" w:after="40"/>
              <w:rPr>
                <w:rFonts w:ascii="Arial" w:hAnsi="Arial" w:cs="Arial"/>
                <w:sz w:val="24"/>
                <w:szCs w:val="24"/>
              </w:rPr>
            </w:pPr>
            <w:r>
              <w:rPr>
                <w:rFonts w:ascii="Arial" w:hAnsi="Arial" w:cs="Arial"/>
                <w:sz w:val="24"/>
                <w:szCs w:val="24"/>
              </w:rPr>
              <w:t>Tri</w:t>
            </w:r>
            <w:r w:rsidR="00190400">
              <w:rPr>
                <w:rFonts w:ascii="Arial" w:hAnsi="Arial" w:cs="Arial"/>
                <w:sz w:val="24"/>
                <w:szCs w:val="24"/>
              </w:rPr>
              <w:t xml:space="preserve">ennial sampling requirement </w:t>
            </w:r>
          </w:p>
        </w:tc>
        <w:tc>
          <w:tcPr>
            <w:tcW w:w="2160" w:type="dxa"/>
            <w:tcMar>
              <w:left w:w="58" w:type="dxa"/>
              <w:right w:w="58" w:type="dxa"/>
            </w:tcMar>
          </w:tcPr>
          <w:p w14:paraId="75D3BCBC" w14:textId="3BBB70D8" w:rsidR="004920E0" w:rsidRPr="005162DE" w:rsidRDefault="00EC34BD" w:rsidP="000D1A2A">
            <w:pPr>
              <w:spacing w:before="40" w:after="40"/>
              <w:rPr>
                <w:rFonts w:ascii="Arial" w:hAnsi="Arial" w:cs="Arial"/>
                <w:sz w:val="24"/>
                <w:szCs w:val="24"/>
              </w:rPr>
            </w:pPr>
            <w:r>
              <w:rPr>
                <w:rFonts w:ascii="Arial" w:hAnsi="Arial" w:cs="Arial"/>
                <w:sz w:val="24"/>
                <w:szCs w:val="24"/>
              </w:rPr>
              <w:t xml:space="preserve">Collected samples </w:t>
            </w:r>
            <w:r w:rsidR="000B77F2">
              <w:rPr>
                <w:rFonts w:ascii="Arial" w:hAnsi="Arial" w:cs="Arial"/>
                <w:sz w:val="24"/>
                <w:szCs w:val="24"/>
              </w:rPr>
              <w:t xml:space="preserve">between </w:t>
            </w:r>
            <w:r w:rsidR="00C65F0D">
              <w:rPr>
                <w:rFonts w:ascii="Arial" w:hAnsi="Arial" w:cs="Arial"/>
                <w:sz w:val="24"/>
                <w:szCs w:val="24"/>
              </w:rPr>
              <w:t>7/27/25</w:t>
            </w:r>
            <w:r w:rsidR="00CC2D8D">
              <w:rPr>
                <w:rFonts w:ascii="Arial" w:hAnsi="Arial" w:cs="Arial"/>
                <w:sz w:val="24"/>
                <w:szCs w:val="24"/>
              </w:rPr>
              <w:t>-8/07/25</w:t>
            </w:r>
            <w:r w:rsidR="00FF2BDE">
              <w:rPr>
                <w:rFonts w:ascii="Arial" w:hAnsi="Arial" w:cs="Arial"/>
                <w:sz w:val="24"/>
                <w:szCs w:val="24"/>
              </w:rPr>
              <w:t>. Results are in compliance with primary drinking water standards.</w:t>
            </w:r>
          </w:p>
        </w:tc>
        <w:tc>
          <w:tcPr>
            <w:tcW w:w="2367" w:type="dxa"/>
            <w:tcMar>
              <w:left w:w="58" w:type="dxa"/>
              <w:right w:w="58" w:type="dxa"/>
            </w:tcMar>
          </w:tcPr>
          <w:p w14:paraId="329BEB12" w14:textId="77777777" w:rsidR="000D1A2A" w:rsidRDefault="000D1A2A" w:rsidP="000D1A2A">
            <w:pPr>
              <w:spacing w:before="40" w:after="40"/>
              <w:rPr>
                <w:rFonts w:ascii="Arial" w:hAnsi="Arial" w:cs="Arial"/>
                <w:szCs w:val="24"/>
              </w:rPr>
            </w:pPr>
            <w:r w:rsidRPr="00A91529">
              <w:rPr>
                <w:rFonts w:ascii="Arial" w:hAnsi="Arial" w:cs="Arial"/>
                <w:szCs w:val="24"/>
              </w:rPr>
              <w:t>Copper is an essential nutrient, but some people who drink water containing copper in excess of the action level over a relatively short amount of time may experience gastrointestinal distress.</w:t>
            </w:r>
            <w:r>
              <w:rPr>
                <w:rFonts w:ascii="Arial" w:hAnsi="Arial" w:cs="Arial"/>
                <w:szCs w:val="24"/>
              </w:rPr>
              <w:t xml:space="preserve"> </w:t>
            </w:r>
            <w:r w:rsidRPr="00A91529">
              <w:rPr>
                <w:rFonts w:ascii="Arial" w:hAnsi="Arial" w:cs="Arial"/>
                <w:szCs w:val="24"/>
              </w:rPr>
              <w:t xml:space="preserve">Some people who drink water containing copper </w:t>
            </w:r>
            <w:r w:rsidRPr="00A91529">
              <w:rPr>
                <w:rFonts w:ascii="Arial" w:hAnsi="Arial" w:cs="Arial"/>
                <w:szCs w:val="24"/>
              </w:rPr>
              <w:lastRenderedPageBreak/>
              <w:t>in excess of the action level over many years may suffer liver or kidney damage.</w:t>
            </w:r>
            <w:r>
              <w:rPr>
                <w:rFonts w:ascii="Arial" w:hAnsi="Arial" w:cs="Arial"/>
                <w:szCs w:val="24"/>
              </w:rPr>
              <w:t xml:space="preserve"> </w:t>
            </w:r>
            <w:r w:rsidRPr="00A91529">
              <w:rPr>
                <w:rFonts w:ascii="Arial" w:hAnsi="Arial" w:cs="Arial"/>
                <w:szCs w:val="24"/>
              </w:rPr>
              <w:t>People with Wilson’s Disease should consult their personal doctor.</w:t>
            </w:r>
          </w:p>
          <w:p w14:paraId="56FC7820" w14:textId="503C4B30" w:rsidR="000D1A2A" w:rsidRPr="005162DE" w:rsidRDefault="000D1A2A" w:rsidP="000D1A2A">
            <w:pPr>
              <w:spacing w:before="40" w:after="40"/>
              <w:rPr>
                <w:rFonts w:ascii="Arial" w:hAnsi="Arial" w:cs="Arial"/>
                <w:sz w:val="24"/>
                <w:szCs w:val="24"/>
              </w:rPr>
            </w:pPr>
            <w:r w:rsidRPr="000E20F9">
              <w:rPr>
                <w:rFonts w:ascii="Arial" w:hAnsi="Arial" w:cs="Arial"/>
                <w:szCs w:val="24"/>
                <w:highlight w:val="yellow"/>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212DB69B" w14:textId="77777777" w:rsidR="001F503E" w:rsidRPr="005162DE" w:rsidRDefault="001F503E" w:rsidP="001F503E">
      <w:pPr>
        <w:rPr>
          <w:rFonts w:ascii="Arial" w:hAnsi="Arial" w:cs="Arial"/>
          <w:sz w:val="24"/>
          <w:szCs w:val="24"/>
        </w:rPr>
      </w:pPr>
    </w:p>
    <w:p w14:paraId="69480893" w14:textId="1290E418"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E142A17" w:rsidR="001F503E" w:rsidRPr="005162DE" w:rsidRDefault="0067311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CD9337E" w:rsidR="00E80EE7" w:rsidRPr="005162DE" w:rsidRDefault="00CC1DE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D399E39" w:rsidR="001F503E" w:rsidRPr="005162DE" w:rsidRDefault="0067311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FEB353B" w:rsidR="001F7181" w:rsidRPr="005162DE" w:rsidRDefault="00CC1DE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B9F7A2D" w:rsidR="001F503E" w:rsidRPr="005162DE" w:rsidRDefault="0067311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22F2153" w:rsidR="001F7181" w:rsidRPr="005162DE" w:rsidRDefault="00CC1DE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05C88394" w:rsidR="00BF628D" w:rsidRPr="00071CF5" w:rsidRDefault="00BC4EA7" w:rsidP="00071CF5">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p w14:paraId="16434F63" w14:textId="52A2919D" w:rsidR="0087640F" w:rsidRPr="005162DE" w:rsidRDefault="0087640F" w:rsidP="00B47ED5">
      <w:pPr>
        <w:pStyle w:val="Caption"/>
        <w:spacing w:before="100" w:beforeAutospacing="1"/>
      </w:pPr>
      <w:r w:rsidRPr="005162DE">
        <w:lastRenderedPageBreak/>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36B53A" w:rsidR="0087640F" w:rsidRPr="005162DE" w:rsidRDefault="00071CF5"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56F94301" w:rsidR="0087640F" w:rsidRPr="005162DE" w:rsidRDefault="00071CF5" w:rsidP="00B47ED5">
            <w:pPr>
              <w:keepNext/>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0A56DBE2" w14:textId="2BE8A152" w:rsidR="0087640F" w:rsidRPr="005162DE" w:rsidRDefault="00071CF5" w:rsidP="00B47ED5">
            <w:pPr>
              <w:keepNext/>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413E2705" w14:textId="032D727F" w:rsidR="0087640F" w:rsidRPr="005162DE" w:rsidRDefault="00071CF5" w:rsidP="00B47ED5">
            <w:pPr>
              <w:keepNext/>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86BD452" w14:textId="445FD40E" w:rsidR="0087640F" w:rsidRPr="005162DE" w:rsidRDefault="00071CF5" w:rsidP="00B47ED5">
            <w:pPr>
              <w:keepNext/>
              <w:spacing w:before="40" w:after="40"/>
              <w:rPr>
                <w:rFonts w:ascii="Arial" w:hAnsi="Arial" w:cs="Arial"/>
                <w:sz w:val="24"/>
                <w:szCs w:val="24"/>
              </w:rPr>
            </w:pPr>
            <w:r>
              <w:rPr>
                <w:rFonts w:ascii="Arial" w:hAnsi="Arial" w:cs="Arial"/>
                <w:sz w:val="24"/>
                <w:szCs w:val="24"/>
              </w:rPr>
              <w:t>0</w:t>
            </w:r>
          </w:p>
        </w:tc>
      </w:tr>
    </w:tbl>
    <w:p w14:paraId="1319DAB7" w14:textId="77777777" w:rsidR="007B2F4C" w:rsidRPr="005162DE" w:rsidRDefault="007B2F4C" w:rsidP="007B2F4C">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sectPr w:rsidR="007B2F4C"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998D" w14:textId="77777777" w:rsidR="005A46D9" w:rsidRDefault="005A46D9">
      <w:r>
        <w:separator/>
      </w:r>
    </w:p>
    <w:p w14:paraId="18F69576" w14:textId="77777777" w:rsidR="005A46D9" w:rsidRDefault="005A46D9"/>
  </w:endnote>
  <w:endnote w:type="continuationSeparator" w:id="0">
    <w:p w14:paraId="47854190" w14:textId="77777777" w:rsidR="005A46D9" w:rsidRDefault="005A46D9">
      <w:r>
        <w:continuationSeparator/>
      </w:r>
    </w:p>
    <w:p w14:paraId="5E311A83" w14:textId="77777777" w:rsidR="005A46D9" w:rsidRDefault="005A46D9"/>
  </w:endnote>
  <w:endnote w:type="continuationNotice" w:id="1">
    <w:p w14:paraId="630DE514" w14:textId="77777777" w:rsidR="005A46D9" w:rsidRDefault="005A4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FE1B" w14:textId="77777777" w:rsidR="005A46D9" w:rsidRDefault="005A46D9">
      <w:r>
        <w:separator/>
      </w:r>
    </w:p>
    <w:p w14:paraId="1B3F0EE1" w14:textId="77777777" w:rsidR="005A46D9" w:rsidRDefault="005A46D9"/>
  </w:footnote>
  <w:footnote w:type="continuationSeparator" w:id="0">
    <w:p w14:paraId="42E28A32" w14:textId="77777777" w:rsidR="005A46D9" w:rsidRDefault="005A46D9">
      <w:r>
        <w:continuationSeparator/>
      </w:r>
    </w:p>
    <w:p w14:paraId="07DC77FC" w14:textId="77777777" w:rsidR="005A46D9" w:rsidRDefault="005A46D9"/>
  </w:footnote>
  <w:footnote w:type="continuationNotice" w:id="1">
    <w:p w14:paraId="3254E99D" w14:textId="77777777" w:rsidR="005A46D9" w:rsidRDefault="005A4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C1D"/>
    <w:rsid w:val="00005E6E"/>
    <w:rsid w:val="00013225"/>
    <w:rsid w:val="00013917"/>
    <w:rsid w:val="00015E3A"/>
    <w:rsid w:val="00015EBE"/>
    <w:rsid w:val="00016106"/>
    <w:rsid w:val="000169D0"/>
    <w:rsid w:val="00017F8F"/>
    <w:rsid w:val="00020032"/>
    <w:rsid w:val="00020F0D"/>
    <w:rsid w:val="00022705"/>
    <w:rsid w:val="00024D43"/>
    <w:rsid w:val="00032C4A"/>
    <w:rsid w:val="000360D3"/>
    <w:rsid w:val="00036343"/>
    <w:rsid w:val="000370BE"/>
    <w:rsid w:val="00044344"/>
    <w:rsid w:val="000450D8"/>
    <w:rsid w:val="0004748A"/>
    <w:rsid w:val="00050342"/>
    <w:rsid w:val="00050C55"/>
    <w:rsid w:val="00050EBD"/>
    <w:rsid w:val="00052743"/>
    <w:rsid w:val="00052A02"/>
    <w:rsid w:val="00053BC0"/>
    <w:rsid w:val="000551F9"/>
    <w:rsid w:val="0006173C"/>
    <w:rsid w:val="00064805"/>
    <w:rsid w:val="00065561"/>
    <w:rsid w:val="00066AC3"/>
    <w:rsid w:val="00066C0E"/>
    <w:rsid w:val="00066D3A"/>
    <w:rsid w:val="00070AD2"/>
    <w:rsid w:val="00070C22"/>
    <w:rsid w:val="00071CF5"/>
    <w:rsid w:val="00071D42"/>
    <w:rsid w:val="00073BE0"/>
    <w:rsid w:val="0007407B"/>
    <w:rsid w:val="0007490F"/>
    <w:rsid w:val="00074CBB"/>
    <w:rsid w:val="000759BB"/>
    <w:rsid w:val="00077200"/>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298E"/>
    <w:rsid w:val="000B01EA"/>
    <w:rsid w:val="000B0206"/>
    <w:rsid w:val="000B0CDE"/>
    <w:rsid w:val="000B13CB"/>
    <w:rsid w:val="000B13FC"/>
    <w:rsid w:val="000B2FCC"/>
    <w:rsid w:val="000B60F2"/>
    <w:rsid w:val="000B74BB"/>
    <w:rsid w:val="000B77F2"/>
    <w:rsid w:val="000C116D"/>
    <w:rsid w:val="000C16DD"/>
    <w:rsid w:val="000C1A52"/>
    <w:rsid w:val="000C2645"/>
    <w:rsid w:val="000C6837"/>
    <w:rsid w:val="000D1A2A"/>
    <w:rsid w:val="000D2943"/>
    <w:rsid w:val="000D3B4D"/>
    <w:rsid w:val="000D4AC7"/>
    <w:rsid w:val="000D4BB8"/>
    <w:rsid w:val="000D5C13"/>
    <w:rsid w:val="000D5DE7"/>
    <w:rsid w:val="000E41AF"/>
    <w:rsid w:val="000E693A"/>
    <w:rsid w:val="000F3C1E"/>
    <w:rsid w:val="000F6367"/>
    <w:rsid w:val="000F7BDF"/>
    <w:rsid w:val="00100750"/>
    <w:rsid w:val="00101107"/>
    <w:rsid w:val="001034E4"/>
    <w:rsid w:val="00107036"/>
    <w:rsid w:val="001111D4"/>
    <w:rsid w:val="00115004"/>
    <w:rsid w:val="001151D3"/>
    <w:rsid w:val="00115AD5"/>
    <w:rsid w:val="0011709D"/>
    <w:rsid w:val="0012695E"/>
    <w:rsid w:val="0012764D"/>
    <w:rsid w:val="00127B6D"/>
    <w:rsid w:val="001300C2"/>
    <w:rsid w:val="001331D3"/>
    <w:rsid w:val="0014624C"/>
    <w:rsid w:val="0014712B"/>
    <w:rsid w:val="001476E6"/>
    <w:rsid w:val="00153D70"/>
    <w:rsid w:val="00154C45"/>
    <w:rsid w:val="00156C1E"/>
    <w:rsid w:val="00161D5A"/>
    <w:rsid w:val="001654B0"/>
    <w:rsid w:val="001667F2"/>
    <w:rsid w:val="00170328"/>
    <w:rsid w:val="00172215"/>
    <w:rsid w:val="00173A3B"/>
    <w:rsid w:val="00174975"/>
    <w:rsid w:val="00177EDD"/>
    <w:rsid w:val="00181292"/>
    <w:rsid w:val="00181B2D"/>
    <w:rsid w:val="00181F3E"/>
    <w:rsid w:val="00190400"/>
    <w:rsid w:val="001909F2"/>
    <w:rsid w:val="0019131E"/>
    <w:rsid w:val="00191B50"/>
    <w:rsid w:val="0019364C"/>
    <w:rsid w:val="001A0005"/>
    <w:rsid w:val="001A05BF"/>
    <w:rsid w:val="001A2BEE"/>
    <w:rsid w:val="001A3492"/>
    <w:rsid w:val="001A47B7"/>
    <w:rsid w:val="001A65A0"/>
    <w:rsid w:val="001A6F2B"/>
    <w:rsid w:val="001B095A"/>
    <w:rsid w:val="001B10EB"/>
    <w:rsid w:val="001B269F"/>
    <w:rsid w:val="001B4F20"/>
    <w:rsid w:val="001B74B7"/>
    <w:rsid w:val="001C20CD"/>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41A4"/>
    <w:rsid w:val="001E521B"/>
    <w:rsid w:val="001E5F9F"/>
    <w:rsid w:val="001E7F17"/>
    <w:rsid w:val="001F155B"/>
    <w:rsid w:val="001F3468"/>
    <w:rsid w:val="001F503E"/>
    <w:rsid w:val="001F7181"/>
    <w:rsid w:val="00200ED0"/>
    <w:rsid w:val="002010C1"/>
    <w:rsid w:val="0020216E"/>
    <w:rsid w:val="0020771D"/>
    <w:rsid w:val="002112D0"/>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1AD6"/>
    <w:rsid w:val="0025510E"/>
    <w:rsid w:val="0025569C"/>
    <w:rsid w:val="00256496"/>
    <w:rsid w:val="00264941"/>
    <w:rsid w:val="00273001"/>
    <w:rsid w:val="00275C1C"/>
    <w:rsid w:val="00280CB8"/>
    <w:rsid w:val="002856B8"/>
    <w:rsid w:val="00285C77"/>
    <w:rsid w:val="00291223"/>
    <w:rsid w:val="00294205"/>
    <w:rsid w:val="002A20BB"/>
    <w:rsid w:val="002A21EA"/>
    <w:rsid w:val="002A3636"/>
    <w:rsid w:val="002A4E09"/>
    <w:rsid w:val="002A5101"/>
    <w:rsid w:val="002A5C9F"/>
    <w:rsid w:val="002A746D"/>
    <w:rsid w:val="002B04A9"/>
    <w:rsid w:val="002B0B02"/>
    <w:rsid w:val="002B3B52"/>
    <w:rsid w:val="002B5BB6"/>
    <w:rsid w:val="002C2EB0"/>
    <w:rsid w:val="002C57D3"/>
    <w:rsid w:val="002D15BC"/>
    <w:rsid w:val="002D1E95"/>
    <w:rsid w:val="002D2F55"/>
    <w:rsid w:val="002D3FB5"/>
    <w:rsid w:val="002D429D"/>
    <w:rsid w:val="002D6E1D"/>
    <w:rsid w:val="002D728F"/>
    <w:rsid w:val="002D7BAA"/>
    <w:rsid w:val="002E3960"/>
    <w:rsid w:val="002E43B8"/>
    <w:rsid w:val="002E5912"/>
    <w:rsid w:val="002F07E8"/>
    <w:rsid w:val="002F0A31"/>
    <w:rsid w:val="002F1DD3"/>
    <w:rsid w:val="002F4573"/>
    <w:rsid w:val="002F6EC9"/>
    <w:rsid w:val="00301D86"/>
    <w:rsid w:val="003038BC"/>
    <w:rsid w:val="00303DA2"/>
    <w:rsid w:val="00304873"/>
    <w:rsid w:val="00307628"/>
    <w:rsid w:val="003131EE"/>
    <w:rsid w:val="003205C1"/>
    <w:rsid w:val="00322340"/>
    <w:rsid w:val="00323A0B"/>
    <w:rsid w:val="0033024B"/>
    <w:rsid w:val="003305DD"/>
    <w:rsid w:val="00332A75"/>
    <w:rsid w:val="00335461"/>
    <w:rsid w:val="00340568"/>
    <w:rsid w:val="00341671"/>
    <w:rsid w:val="00342536"/>
    <w:rsid w:val="0034785D"/>
    <w:rsid w:val="00357F0C"/>
    <w:rsid w:val="00363526"/>
    <w:rsid w:val="00365C7B"/>
    <w:rsid w:val="00371E3A"/>
    <w:rsid w:val="00374766"/>
    <w:rsid w:val="00377086"/>
    <w:rsid w:val="003831B4"/>
    <w:rsid w:val="00383730"/>
    <w:rsid w:val="00390A3E"/>
    <w:rsid w:val="00391089"/>
    <w:rsid w:val="00391E62"/>
    <w:rsid w:val="00397893"/>
    <w:rsid w:val="003A4CAA"/>
    <w:rsid w:val="003A5124"/>
    <w:rsid w:val="003A5EB5"/>
    <w:rsid w:val="003B1F6B"/>
    <w:rsid w:val="003B3381"/>
    <w:rsid w:val="003C0F5E"/>
    <w:rsid w:val="003C2FCC"/>
    <w:rsid w:val="003C5133"/>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07CA1"/>
    <w:rsid w:val="00412B2F"/>
    <w:rsid w:val="00415B66"/>
    <w:rsid w:val="00415FA0"/>
    <w:rsid w:val="00416A8E"/>
    <w:rsid w:val="0041709B"/>
    <w:rsid w:val="004179E4"/>
    <w:rsid w:val="00420E84"/>
    <w:rsid w:val="004230E3"/>
    <w:rsid w:val="0042631E"/>
    <w:rsid w:val="004263A6"/>
    <w:rsid w:val="00427046"/>
    <w:rsid w:val="00427F0E"/>
    <w:rsid w:val="00434701"/>
    <w:rsid w:val="00435A3F"/>
    <w:rsid w:val="00436A64"/>
    <w:rsid w:val="00441930"/>
    <w:rsid w:val="00442D66"/>
    <w:rsid w:val="004445E4"/>
    <w:rsid w:val="00446969"/>
    <w:rsid w:val="00450A4E"/>
    <w:rsid w:val="0045424E"/>
    <w:rsid w:val="004562E8"/>
    <w:rsid w:val="00470811"/>
    <w:rsid w:val="0047086C"/>
    <w:rsid w:val="00472D17"/>
    <w:rsid w:val="00473411"/>
    <w:rsid w:val="00475CB9"/>
    <w:rsid w:val="00477863"/>
    <w:rsid w:val="004848BB"/>
    <w:rsid w:val="004912AD"/>
    <w:rsid w:val="00492061"/>
    <w:rsid w:val="004920E0"/>
    <w:rsid w:val="00493EA3"/>
    <w:rsid w:val="00494C7A"/>
    <w:rsid w:val="00494E6C"/>
    <w:rsid w:val="00496939"/>
    <w:rsid w:val="004A05D8"/>
    <w:rsid w:val="004A07B2"/>
    <w:rsid w:val="004A1ABC"/>
    <w:rsid w:val="004A2077"/>
    <w:rsid w:val="004A4EB2"/>
    <w:rsid w:val="004B7187"/>
    <w:rsid w:val="004C2D28"/>
    <w:rsid w:val="004C3239"/>
    <w:rsid w:val="004C5E5E"/>
    <w:rsid w:val="004D4C01"/>
    <w:rsid w:val="004D509C"/>
    <w:rsid w:val="004E3E58"/>
    <w:rsid w:val="004E6ADF"/>
    <w:rsid w:val="004F0BD3"/>
    <w:rsid w:val="004F23D7"/>
    <w:rsid w:val="004F2F03"/>
    <w:rsid w:val="004F3C5B"/>
    <w:rsid w:val="004F5902"/>
    <w:rsid w:val="004F67E6"/>
    <w:rsid w:val="00501116"/>
    <w:rsid w:val="00501B52"/>
    <w:rsid w:val="005065B7"/>
    <w:rsid w:val="0050755D"/>
    <w:rsid w:val="005101E1"/>
    <w:rsid w:val="00512D8C"/>
    <w:rsid w:val="00514FDA"/>
    <w:rsid w:val="005162DE"/>
    <w:rsid w:val="00517A24"/>
    <w:rsid w:val="005210D2"/>
    <w:rsid w:val="00534BB7"/>
    <w:rsid w:val="00535F64"/>
    <w:rsid w:val="00535F8B"/>
    <w:rsid w:val="00537240"/>
    <w:rsid w:val="00537BEA"/>
    <w:rsid w:val="0054057D"/>
    <w:rsid w:val="00541730"/>
    <w:rsid w:val="00546A68"/>
    <w:rsid w:val="00546FDB"/>
    <w:rsid w:val="00552801"/>
    <w:rsid w:val="00552D92"/>
    <w:rsid w:val="00553020"/>
    <w:rsid w:val="005540D9"/>
    <w:rsid w:val="0055419E"/>
    <w:rsid w:val="005556BF"/>
    <w:rsid w:val="00557D65"/>
    <w:rsid w:val="0056039D"/>
    <w:rsid w:val="00565F19"/>
    <w:rsid w:val="005830FA"/>
    <w:rsid w:val="00583428"/>
    <w:rsid w:val="005838ED"/>
    <w:rsid w:val="0058536C"/>
    <w:rsid w:val="00586941"/>
    <w:rsid w:val="00587145"/>
    <w:rsid w:val="00587220"/>
    <w:rsid w:val="00591CF0"/>
    <w:rsid w:val="005937EB"/>
    <w:rsid w:val="005A087D"/>
    <w:rsid w:val="005A46D9"/>
    <w:rsid w:val="005B0DA3"/>
    <w:rsid w:val="005B6169"/>
    <w:rsid w:val="005C04C1"/>
    <w:rsid w:val="005C7FD9"/>
    <w:rsid w:val="005D0204"/>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1DA"/>
    <w:rsid w:val="005F17BC"/>
    <w:rsid w:val="005F600B"/>
    <w:rsid w:val="005F6B41"/>
    <w:rsid w:val="005F7F5B"/>
    <w:rsid w:val="0060219E"/>
    <w:rsid w:val="0060561B"/>
    <w:rsid w:val="00606A2B"/>
    <w:rsid w:val="00615750"/>
    <w:rsid w:val="00615C6E"/>
    <w:rsid w:val="00622077"/>
    <w:rsid w:val="00622B98"/>
    <w:rsid w:val="00623849"/>
    <w:rsid w:val="00624516"/>
    <w:rsid w:val="00630AE6"/>
    <w:rsid w:val="00633A17"/>
    <w:rsid w:val="00636BFA"/>
    <w:rsid w:val="00640676"/>
    <w:rsid w:val="00640D92"/>
    <w:rsid w:val="0064205A"/>
    <w:rsid w:val="00643C66"/>
    <w:rsid w:val="006470CD"/>
    <w:rsid w:val="00651083"/>
    <w:rsid w:val="00652F8C"/>
    <w:rsid w:val="00653424"/>
    <w:rsid w:val="0065365D"/>
    <w:rsid w:val="006537F6"/>
    <w:rsid w:val="00654DBD"/>
    <w:rsid w:val="0066456C"/>
    <w:rsid w:val="00666704"/>
    <w:rsid w:val="006672EF"/>
    <w:rsid w:val="0067168B"/>
    <w:rsid w:val="006727C0"/>
    <w:rsid w:val="0067311F"/>
    <w:rsid w:val="00680846"/>
    <w:rsid w:val="00681D8B"/>
    <w:rsid w:val="0068272C"/>
    <w:rsid w:val="00684C7E"/>
    <w:rsid w:val="00691186"/>
    <w:rsid w:val="00692CC1"/>
    <w:rsid w:val="00695A6F"/>
    <w:rsid w:val="00696362"/>
    <w:rsid w:val="006A04A9"/>
    <w:rsid w:val="006A482B"/>
    <w:rsid w:val="006A68B0"/>
    <w:rsid w:val="006B4108"/>
    <w:rsid w:val="006B5CF2"/>
    <w:rsid w:val="006C2732"/>
    <w:rsid w:val="006C2B17"/>
    <w:rsid w:val="006C7186"/>
    <w:rsid w:val="006D1D2B"/>
    <w:rsid w:val="006D480B"/>
    <w:rsid w:val="006D4D93"/>
    <w:rsid w:val="006D506D"/>
    <w:rsid w:val="006D5EA6"/>
    <w:rsid w:val="006E03F6"/>
    <w:rsid w:val="006E11B6"/>
    <w:rsid w:val="006E17F6"/>
    <w:rsid w:val="006F003F"/>
    <w:rsid w:val="006F437B"/>
    <w:rsid w:val="006F446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33B"/>
    <w:rsid w:val="007354BF"/>
    <w:rsid w:val="00736942"/>
    <w:rsid w:val="00737455"/>
    <w:rsid w:val="00742E55"/>
    <w:rsid w:val="00743F7B"/>
    <w:rsid w:val="007452F3"/>
    <w:rsid w:val="00745362"/>
    <w:rsid w:val="007471DB"/>
    <w:rsid w:val="007528B6"/>
    <w:rsid w:val="007640D4"/>
    <w:rsid w:val="00775871"/>
    <w:rsid w:val="00783F5A"/>
    <w:rsid w:val="00784E3A"/>
    <w:rsid w:val="0079421C"/>
    <w:rsid w:val="0079489A"/>
    <w:rsid w:val="00796405"/>
    <w:rsid w:val="00796E52"/>
    <w:rsid w:val="007A473C"/>
    <w:rsid w:val="007A5A5D"/>
    <w:rsid w:val="007A7AC3"/>
    <w:rsid w:val="007B0328"/>
    <w:rsid w:val="007B0B24"/>
    <w:rsid w:val="007B2BC6"/>
    <w:rsid w:val="007B2F4C"/>
    <w:rsid w:val="007B37B3"/>
    <w:rsid w:val="007B643A"/>
    <w:rsid w:val="007B7FAC"/>
    <w:rsid w:val="007C0BEA"/>
    <w:rsid w:val="007C116A"/>
    <w:rsid w:val="007C18C6"/>
    <w:rsid w:val="007C4CCF"/>
    <w:rsid w:val="007D1761"/>
    <w:rsid w:val="007D21BB"/>
    <w:rsid w:val="007E243E"/>
    <w:rsid w:val="007E736D"/>
    <w:rsid w:val="007F457C"/>
    <w:rsid w:val="007F584E"/>
    <w:rsid w:val="007F6E56"/>
    <w:rsid w:val="00801E7B"/>
    <w:rsid w:val="008035BF"/>
    <w:rsid w:val="00803861"/>
    <w:rsid w:val="00803DFB"/>
    <w:rsid w:val="0080460B"/>
    <w:rsid w:val="00805DA5"/>
    <w:rsid w:val="00814AAE"/>
    <w:rsid w:val="00815D9B"/>
    <w:rsid w:val="00816622"/>
    <w:rsid w:val="008222DE"/>
    <w:rsid w:val="0082242B"/>
    <w:rsid w:val="008225EA"/>
    <w:rsid w:val="00824962"/>
    <w:rsid w:val="008272D0"/>
    <w:rsid w:val="00827994"/>
    <w:rsid w:val="00831585"/>
    <w:rsid w:val="00832D5F"/>
    <w:rsid w:val="00832E7C"/>
    <w:rsid w:val="00836B2C"/>
    <w:rsid w:val="008404C1"/>
    <w:rsid w:val="008405D2"/>
    <w:rsid w:val="00840F4C"/>
    <w:rsid w:val="00850AEF"/>
    <w:rsid w:val="008572DA"/>
    <w:rsid w:val="00857337"/>
    <w:rsid w:val="00860421"/>
    <w:rsid w:val="00860711"/>
    <w:rsid w:val="00860918"/>
    <w:rsid w:val="008642CC"/>
    <w:rsid w:val="008650C2"/>
    <w:rsid w:val="0087537E"/>
    <w:rsid w:val="00875407"/>
    <w:rsid w:val="0087640F"/>
    <w:rsid w:val="008777CF"/>
    <w:rsid w:val="00881DB7"/>
    <w:rsid w:val="00883433"/>
    <w:rsid w:val="00883E1D"/>
    <w:rsid w:val="008849A8"/>
    <w:rsid w:val="00885381"/>
    <w:rsid w:val="0088584C"/>
    <w:rsid w:val="00895240"/>
    <w:rsid w:val="00896E02"/>
    <w:rsid w:val="008A0965"/>
    <w:rsid w:val="008A2D78"/>
    <w:rsid w:val="008A4077"/>
    <w:rsid w:val="008A5B6C"/>
    <w:rsid w:val="008A64D8"/>
    <w:rsid w:val="008B01C6"/>
    <w:rsid w:val="008B307B"/>
    <w:rsid w:val="008C0889"/>
    <w:rsid w:val="008C42F2"/>
    <w:rsid w:val="008C791A"/>
    <w:rsid w:val="008D12A8"/>
    <w:rsid w:val="008D246B"/>
    <w:rsid w:val="008D5A55"/>
    <w:rsid w:val="008D6F4A"/>
    <w:rsid w:val="008E4080"/>
    <w:rsid w:val="008E4834"/>
    <w:rsid w:val="008E4C3F"/>
    <w:rsid w:val="008E66E2"/>
    <w:rsid w:val="008F19DE"/>
    <w:rsid w:val="008F603F"/>
    <w:rsid w:val="008F7660"/>
    <w:rsid w:val="009000CA"/>
    <w:rsid w:val="00900CB8"/>
    <w:rsid w:val="00901274"/>
    <w:rsid w:val="00901C69"/>
    <w:rsid w:val="00904288"/>
    <w:rsid w:val="00904847"/>
    <w:rsid w:val="00907EA3"/>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2B4B"/>
    <w:rsid w:val="00964EC2"/>
    <w:rsid w:val="00966F18"/>
    <w:rsid w:val="00970BCF"/>
    <w:rsid w:val="00973F02"/>
    <w:rsid w:val="00974495"/>
    <w:rsid w:val="009746A3"/>
    <w:rsid w:val="00974728"/>
    <w:rsid w:val="009751E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64EE"/>
    <w:rsid w:val="009C6504"/>
    <w:rsid w:val="009C71EC"/>
    <w:rsid w:val="009D2FD1"/>
    <w:rsid w:val="009D4211"/>
    <w:rsid w:val="009D54A3"/>
    <w:rsid w:val="009D5D09"/>
    <w:rsid w:val="009E153B"/>
    <w:rsid w:val="009E2850"/>
    <w:rsid w:val="009E499C"/>
    <w:rsid w:val="009E4BDC"/>
    <w:rsid w:val="009E54B2"/>
    <w:rsid w:val="009E59A6"/>
    <w:rsid w:val="009E6A71"/>
    <w:rsid w:val="009F5401"/>
    <w:rsid w:val="009F5D81"/>
    <w:rsid w:val="00A01448"/>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629A"/>
    <w:rsid w:val="00A9766F"/>
    <w:rsid w:val="00AB01B0"/>
    <w:rsid w:val="00AB5690"/>
    <w:rsid w:val="00AB5E87"/>
    <w:rsid w:val="00AC2CD8"/>
    <w:rsid w:val="00AC41BE"/>
    <w:rsid w:val="00AC6D1E"/>
    <w:rsid w:val="00AD1D3C"/>
    <w:rsid w:val="00AD4876"/>
    <w:rsid w:val="00AF0445"/>
    <w:rsid w:val="00AF2E38"/>
    <w:rsid w:val="00AF3655"/>
    <w:rsid w:val="00AF5724"/>
    <w:rsid w:val="00B0016F"/>
    <w:rsid w:val="00B01942"/>
    <w:rsid w:val="00B0620C"/>
    <w:rsid w:val="00B1159F"/>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D8C"/>
    <w:rsid w:val="00B67C49"/>
    <w:rsid w:val="00B704C3"/>
    <w:rsid w:val="00B76677"/>
    <w:rsid w:val="00B772E6"/>
    <w:rsid w:val="00B85CDA"/>
    <w:rsid w:val="00B87C5D"/>
    <w:rsid w:val="00B917F2"/>
    <w:rsid w:val="00B93439"/>
    <w:rsid w:val="00B9598C"/>
    <w:rsid w:val="00B96EC8"/>
    <w:rsid w:val="00BA159C"/>
    <w:rsid w:val="00BA2C8F"/>
    <w:rsid w:val="00BA4283"/>
    <w:rsid w:val="00BA4FE6"/>
    <w:rsid w:val="00BA538C"/>
    <w:rsid w:val="00BA6254"/>
    <w:rsid w:val="00BA7D96"/>
    <w:rsid w:val="00BB346A"/>
    <w:rsid w:val="00BB3E43"/>
    <w:rsid w:val="00BB412C"/>
    <w:rsid w:val="00BC135B"/>
    <w:rsid w:val="00BC2F95"/>
    <w:rsid w:val="00BC4EA7"/>
    <w:rsid w:val="00BC6327"/>
    <w:rsid w:val="00BD03A4"/>
    <w:rsid w:val="00BD55BB"/>
    <w:rsid w:val="00BD5F31"/>
    <w:rsid w:val="00BD70F3"/>
    <w:rsid w:val="00BE0247"/>
    <w:rsid w:val="00BE4E5D"/>
    <w:rsid w:val="00BE555D"/>
    <w:rsid w:val="00BE5CC7"/>
    <w:rsid w:val="00BE6564"/>
    <w:rsid w:val="00BE7ABC"/>
    <w:rsid w:val="00BE7B53"/>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469"/>
    <w:rsid w:val="00C45B4E"/>
    <w:rsid w:val="00C463DC"/>
    <w:rsid w:val="00C51D70"/>
    <w:rsid w:val="00C55FC5"/>
    <w:rsid w:val="00C6314A"/>
    <w:rsid w:val="00C649AA"/>
    <w:rsid w:val="00C65F0D"/>
    <w:rsid w:val="00C66D15"/>
    <w:rsid w:val="00C70791"/>
    <w:rsid w:val="00C72373"/>
    <w:rsid w:val="00C77170"/>
    <w:rsid w:val="00C774A7"/>
    <w:rsid w:val="00C8032D"/>
    <w:rsid w:val="00C945A7"/>
    <w:rsid w:val="00C94DAA"/>
    <w:rsid w:val="00C952C9"/>
    <w:rsid w:val="00C96627"/>
    <w:rsid w:val="00CA1B53"/>
    <w:rsid w:val="00CA483D"/>
    <w:rsid w:val="00CA5141"/>
    <w:rsid w:val="00CB5A7C"/>
    <w:rsid w:val="00CB6F44"/>
    <w:rsid w:val="00CB6FF7"/>
    <w:rsid w:val="00CC1DEF"/>
    <w:rsid w:val="00CC2D8D"/>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7C3"/>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029A"/>
    <w:rsid w:val="00D73637"/>
    <w:rsid w:val="00D7538B"/>
    <w:rsid w:val="00D76B59"/>
    <w:rsid w:val="00D77322"/>
    <w:rsid w:val="00D82E27"/>
    <w:rsid w:val="00D924EC"/>
    <w:rsid w:val="00D9256E"/>
    <w:rsid w:val="00D96789"/>
    <w:rsid w:val="00D975C3"/>
    <w:rsid w:val="00DA2871"/>
    <w:rsid w:val="00DA4F32"/>
    <w:rsid w:val="00DB305E"/>
    <w:rsid w:val="00DB4D7F"/>
    <w:rsid w:val="00DB66FF"/>
    <w:rsid w:val="00DC0B11"/>
    <w:rsid w:val="00DC193E"/>
    <w:rsid w:val="00DC2ED8"/>
    <w:rsid w:val="00DC30BE"/>
    <w:rsid w:val="00DC3DA9"/>
    <w:rsid w:val="00DC61D2"/>
    <w:rsid w:val="00DD0989"/>
    <w:rsid w:val="00DD21E1"/>
    <w:rsid w:val="00DD235F"/>
    <w:rsid w:val="00DD4F5A"/>
    <w:rsid w:val="00DD7A1C"/>
    <w:rsid w:val="00DD7D18"/>
    <w:rsid w:val="00DD7D84"/>
    <w:rsid w:val="00DE1141"/>
    <w:rsid w:val="00DE2077"/>
    <w:rsid w:val="00DE240A"/>
    <w:rsid w:val="00DE2BFB"/>
    <w:rsid w:val="00DE39CC"/>
    <w:rsid w:val="00DE54DD"/>
    <w:rsid w:val="00DE63D4"/>
    <w:rsid w:val="00DF166E"/>
    <w:rsid w:val="00E0214A"/>
    <w:rsid w:val="00E034EF"/>
    <w:rsid w:val="00E036DF"/>
    <w:rsid w:val="00E04F73"/>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0DD"/>
    <w:rsid w:val="00E55B85"/>
    <w:rsid w:val="00E56B28"/>
    <w:rsid w:val="00E56E23"/>
    <w:rsid w:val="00E60304"/>
    <w:rsid w:val="00E614E6"/>
    <w:rsid w:val="00E62B92"/>
    <w:rsid w:val="00E64AD6"/>
    <w:rsid w:val="00E6542D"/>
    <w:rsid w:val="00E65C65"/>
    <w:rsid w:val="00E67C01"/>
    <w:rsid w:val="00E7271A"/>
    <w:rsid w:val="00E80B80"/>
    <w:rsid w:val="00E80EE7"/>
    <w:rsid w:val="00E84C91"/>
    <w:rsid w:val="00E8528D"/>
    <w:rsid w:val="00E870EB"/>
    <w:rsid w:val="00E90B89"/>
    <w:rsid w:val="00E91D0B"/>
    <w:rsid w:val="00E92E9C"/>
    <w:rsid w:val="00E93D03"/>
    <w:rsid w:val="00E9479C"/>
    <w:rsid w:val="00EA3504"/>
    <w:rsid w:val="00EA66F0"/>
    <w:rsid w:val="00EB0127"/>
    <w:rsid w:val="00EB20B7"/>
    <w:rsid w:val="00EB2EBD"/>
    <w:rsid w:val="00EB3BEC"/>
    <w:rsid w:val="00EB6CF4"/>
    <w:rsid w:val="00EB6DFB"/>
    <w:rsid w:val="00EB73F5"/>
    <w:rsid w:val="00EB7B88"/>
    <w:rsid w:val="00EC34BD"/>
    <w:rsid w:val="00EC7016"/>
    <w:rsid w:val="00EC7121"/>
    <w:rsid w:val="00ED2935"/>
    <w:rsid w:val="00ED6A23"/>
    <w:rsid w:val="00ED7919"/>
    <w:rsid w:val="00EE7E33"/>
    <w:rsid w:val="00EF0F4D"/>
    <w:rsid w:val="00EF7091"/>
    <w:rsid w:val="00EF7F82"/>
    <w:rsid w:val="00F01B42"/>
    <w:rsid w:val="00F07AC1"/>
    <w:rsid w:val="00F111C2"/>
    <w:rsid w:val="00F1148C"/>
    <w:rsid w:val="00F12893"/>
    <w:rsid w:val="00F20D47"/>
    <w:rsid w:val="00F2176F"/>
    <w:rsid w:val="00F2399F"/>
    <w:rsid w:val="00F27D20"/>
    <w:rsid w:val="00F4116A"/>
    <w:rsid w:val="00F41F91"/>
    <w:rsid w:val="00F42255"/>
    <w:rsid w:val="00F4411B"/>
    <w:rsid w:val="00F467B0"/>
    <w:rsid w:val="00F51B61"/>
    <w:rsid w:val="00F52E9A"/>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58"/>
    <w:rsid w:val="00FB67EC"/>
    <w:rsid w:val="00FC01B5"/>
    <w:rsid w:val="00FC1912"/>
    <w:rsid w:val="00FC33C4"/>
    <w:rsid w:val="00FC34F6"/>
    <w:rsid w:val="00FD4B98"/>
    <w:rsid w:val="00FD4BF4"/>
    <w:rsid w:val="00FE1715"/>
    <w:rsid w:val="00FE302A"/>
    <w:rsid w:val="00FF0C1D"/>
    <w:rsid w:val="00FF172D"/>
    <w:rsid w:val="00FF2BDE"/>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Hydesville CWD</cp:lastModifiedBy>
  <cp:revision>136</cp:revision>
  <cp:lastPrinted>2022-01-19T18:53:00Z</cp:lastPrinted>
  <dcterms:created xsi:type="dcterms:W3CDTF">2025-07-19T20:10:00Z</dcterms:created>
  <dcterms:modified xsi:type="dcterms:W3CDTF">2025-09-17T22:16:00Z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